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DB" w:rsidRPr="00324F7D" w:rsidRDefault="008E1DDB" w:rsidP="008E1DDB">
      <w:pPr>
        <w:jc w:val="center"/>
        <w:rPr>
          <w:b/>
          <w:i/>
          <w:sz w:val="32"/>
        </w:rPr>
      </w:pPr>
      <w:r w:rsidRPr="00324F7D">
        <w:rPr>
          <w:b/>
          <w:i/>
          <w:sz w:val="32"/>
        </w:rPr>
        <w:t>Mindszenty József Általános Iskola, Gimnázium és Kollégium</w:t>
      </w:r>
    </w:p>
    <w:p w:rsidR="008E1DDB" w:rsidRPr="00324F7D" w:rsidRDefault="008E1DDB" w:rsidP="008E1DDB">
      <w:pPr>
        <w:jc w:val="center"/>
        <w:rPr>
          <w:b/>
          <w:i/>
          <w:sz w:val="32"/>
        </w:rPr>
      </w:pPr>
      <w:r w:rsidRPr="00324F7D">
        <w:rPr>
          <w:b/>
          <w:i/>
          <w:sz w:val="32"/>
        </w:rPr>
        <w:t>Zalaegerszeg</w:t>
      </w:r>
    </w:p>
    <w:p w:rsidR="008E1DDB" w:rsidRPr="00324F7D" w:rsidRDefault="008E1DDB" w:rsidP="008E1DDB">
      <w:pPr>
        <w:spacing w:line="360" w:lineRule="auto"/>
        <w:jc w:val="center"/>
        <w:rPr>
          <w:b/>
          <w:i/>
          <w:sz w:val="32"/>
        </w:rPr>
      </w:pPr>
    </w:p>
    <w:p w:rsidR="008E1DDB" w:rsidRPr="00324F7D" w:rsidRDefault="008E1DDB" w:rsidP="008E1DDB">
      <w:pPr>
        <w:spacing w:line="360" w:lineRule="auto"/>
        <w:jc w:val="center"/>
        <w:rPr>
          <w:b/>
          <w:i/>
          <w:sz w:val="32"/>
        </w:rPr>
      </w:pPr>
    </w:p>
    <w:p w:rsidR="008E1DDB" w:rsidRPr="00324F7D" w:rsidRDefault="008E1DDB" w:rsidP="008E1DDB">
      <w:pPr>
        <w:spacing w:line="360" w:lineRule="auto"/>
        <w:jc w:val="center"/>
        <w:rPr>
          <w:b/>
          <w:i/>
          <w:sz w:val="32"/>
        </w:rPr>
      </w:pPr>
    </w:p>
    <w:p w:rsidR="008E1DDB" w:rsidRPr="00324F7D" w:rsidRDefault="008E1DDB" w:rsidP="008E1DDB">
      <w:pPr>
        <w:spacing w:line="360" w:lineRule="auto"/>
        <w:jc w:val="center"/>
        <w:rPr>
          <w:b/>
          <w:sz w:val="52"/>
        </w:rPr>
      </w:pPr>
      <w:r w:rsidRPr="00324F7D">
        <w:rPr>
          <w:b/>
          <w:sz w:val="52"/>
        </w:rPr>
        <w:t>HELYI TANTERV</w:t>
      </w:r>
    </w:p>
    <w:p w:rsidR="008E1DDB" w:rsidRPr="00324F7D" w:rsidRDefault="008E1DDB" w:rsidP="008E1DDB">
      <w:pPr>
        <w:spacing w:line="360" w:lineRule="auto"/>
        <w:jc w:val="center"/>
        <w:rPr>
          <w:b/>
          <w:sz w:val="36"/>
        </w:rPr>
      </w:pPr>
    </w:p>
    <w:p w:rsidR="008E1DDB" w:rsidRPr="00324F7D" w:rsidRDefault="008E1DDB" w:rsidP="008E1DDB">
      <w:pPr>
        <w:spacing w:line="360" w:lineRule="auto"/>
        <w:jc w:val="center"/>
        <w:rPr>
          <w:b/>
          <w:sz w:val="36"/>
        </w:rPr>
      </w:pPr>
    </w:p>
    <w:p w:rsidR="008E1DDB" w:rsidRPr="00324F7D" w:rsidRDefault="008E1DDB" w:rsidP="008E1DDB">
      <w:pPr>
        <w:spacing w:line="360" w:lineRule="auto"/>
        <w:jc w:val="center"/>
        <w:rPr>
          <w:b/>
          <w:sz w:val="72"/>
        </w:rPr>
      </w:pPr>
      <w:r w:rsidRPr="00324F7D">
        <w:rPr>
          <w:b/>
          <w:caps/>
          <w:sz w:val="72"/>
        </w:rPr>
        <w:t>Hittan</w:t>
      </w:r>
    </w:p>
    <w:p w:rsidR="008E1DDB" w:rsidRPr="00324F7D" w:rsidRDefault="008E1DDB" w:rsidP="008E1DDB">
      <w:pPr>
        <w:spacing w:line="360" w:lineRule="auto"/>
        <w:jc w:val="center"/>
        <w:rPr>
          <w:sz w:val="56"/>
        </w:rPr>
      </w:pPr>
      <w:r>
        <w:rPr>
          <w:sz w:val="56"/>
        </w:rPr>
        <w:t>1</w:t>
      </w:r>
      <w:r w:rsidRPr="00324F7D">
        <w:rPr>
          <w:sz w:val="56"/>
        </w:rPr>
        <w:t>-</w:t>
      </w:r>
      <w:r>
        <w:rPr>
          <w:sz w:val="56"/>
        </w:rPr>
        <w:t>4</w:t>
      </w:r>
      <w:r w:rsidRPr="00324F7D">
        <w:rPr>
          <w:sz w:val="56"/>
        </w:rPr>
        <w:t>. évfolyam</w:t>
      </w:r>
    </w:p>
    <w:p w:rsidR="008E1DDB" w:rsidRPr="00324F7D" w:rsidRDefault="008E1DDB" w:rsidP="008E1DDB">
      <w:pPr>
        <w:spacing w:line="360" w:lineRule="auto"/>
      </w:pPr>
    </w:p>
    <w:p w:rsidR="008E1DDB" w:rsidRPr="00324F7D" w:rsidRDefault="008E1DDB" w:rsidP="008E1DDB">
      <w:pPr>
        <w:spacing w:line="360" w:lineRule="auto"/>
      </w:pPr>
    </w:p>
    <w:p w:rsidR="008E1DDB" w:rsidRPr="00324F7D" w:rsidRDefault="008E1DDB" w:rsidP="008E1DDB">
      <w:pPr>
        <w:jc w:val="center"/>
      </w:pPr>
      <w:r w:rsidRPr="00324F7D">
        <w:rPr>
          <w:noProof/>
          <w:lang w:eastAsia="hu-HU"/>
        </w:rPr>
        <w:drawing>
          <wp:inline distT="0" distB="0" distL="0" distR="0">
            <wp:extent cx="2047875" cy="2114550"/>
            <wp:effectExtent l="0" t="0" r="9525" b="0"/>
            <wp:docPr id="3" name="Kép 3"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2114550"/>
                    </a:xfrm>
                    <a:prstGeom prst="rect">
                      <a:avLst/>
                    </a:prstGeom>
                    <a:noFill/>
                    <a:ln>
                      <a:noFill/>
                    </a:ln>
                  </pic:spPr>
                </pic:pic>
              </a:graphicData>
            </a:graphic>
          </wp:inline>
        </w:drawing>
      </w:r>
    </w:p>
    <w:p w:rsidR="008E1DDB" w:rsidRPr="00324F7D" w:rsidRDefault="008E1DDB" w:rsidP="008E1DDB"/>
    <w:p w:rsidR="008E1DDB" w:rsidRPr="00324F7D" w:rsidRDefault="008E1DDB" w:rsidP="008E1DDB"/>
    <w:p w:rsidR="008E1DDB" w:rsidRPr="00324F7D" w:rsidRDefault="008E1DDB" w:rsidP="008E1DDB"/>
    <w:p w:rsidR="008E1DDB" w:rsidRPr="00324F7D" w:rsidRDefault="008E1DDB" w:rsidP="008E1DDB">
      <w:pPr>
        <w:jc w:val="center"/>
      </w:pPr>
      <w:r w:rsidRPr="00324F7D">
        <w:rPr>
          <w:b/>
          <w:sz w:val="72"/>
        </w:rPr>
        <w:t>2020</w:t>
      </w:r>
      <w:r w:rsidRPr="00324F7D">
        <w:t xml:space="preserve"> </w:t>
      </w:r>
    </w:p>
    <w:p w:rsidR="00440745" w:rsidRDefault="00440745" w:rsidP="00440745">
      <w:pPr>
        <w:ind w:firstLine="0"/>
        <w:rPr>
          <w:b/>
          <w:color w:val="C00000"/>
        </w:rPr>
      </w:pPr>
      <w:r>
        <w:rPr>
          <w:b/>
          <w:color w:val="C00000"/>
        </w:rPr>
        <w:br w:type="page"/>
      </w:r>
    </w:p>
    <w:p w:rsidR="00D4737F" w:rsidRPr="00D4737F" w:rsidRDefault="00D4737F" w:rsidP="00B06B7E">
      <w:pPr>
        <w:autoSpaceDE w:val="0"/>
        <w:autoSpaceDN w:val="0"/>
        <w:adjustRightInd w:val="0"/>
        <w:ind w:firstLine="426"/>
        <w:jc w:val="center"/>
        <w:rPr>
          <w:rFonts w:cs="Times New Roman"/>
          <w:color w:val="000000"/>
          <w:szCs w:val="24"/>
        </w:rPr>
      </w:pPr>
      <w:r w:rsidRPr="00D4737F">
        <w:rPr>
          <w:rFonts w:cs="Times New Roman"/>
          <w:b/>
          <w:caps/>
          <w:color w:val="FF0000"/>
          <w:sz w:val="32"/>
          <w:szCs w:val="24"/>
        </w:rPr>
        <w:lastRenderedPageBreak/>
        <w:t>Bevezetés</w:t>
      </w:r>
    </w:p>
    <w:p w:rsidR="00B06B7E" w:rsidRDefault="00B06B7E" w:rsidP="00B06B7E">
      <w:pPr>
        <w:autoSpaceDE w:val="0"/>
        <w:autoSpaceDN w:val="0"/>
        <w:adjustRightInd w:val="0"/>
        <w:ind w:firstLine="426"/>
        <w:jc w:val="both"/>
        <w:rPr>
          <w:rFonts w:cs="Times New Roman"/>
          <w:b/>
          <w:bCs/>
          <w:color w:val="000000"/>
          <w:szCs w:val="24"/>
        </w:rPr>
      </w:pPr>
    </w:p>
    <w:p w:rsidR="00B06B7E" w:rsidRDefault="00B06B7E" w:rsidP="00B06B7E">
      <w:pPr>
        <w:autoSpaceDE w:val="0"/>
        <w:autoSpaceDN w:val="0"/>
        <w:adjustRightInd w:val="0"/>
        <w:ind w:firstLine="426"/>
        <w:jc w:val="both"/>
        <w:rPr>
          <w:rFonts w:cs="Times New Roman"/>
          <w:b/>
          <w:bCs/>
          <w:color w:val="000000"/>
          <w:szCs w:val="24"/>
        </w:rPr>
      </w:pPr>
    </w:p>
    <w:p w:rsidR="00D51310" w:rsidRPr="00D51310" w:rsidRDefault="00D51310" w:rsidP="00B06B7E">
      <w:pPr>
        <w:autoSpaceDE w:val="0"/>
        <w:autoSpaceDN w:val="0"/>
        <w:adjustRightInd w:val="0"/>
        <w:ind w:firstLine="426"/>
        <w:jc w:val="both"/>
        <w:rPr>
          <w:rFonts w:cs="Times New Roman"/>
          <w:bCs/>
          <w:color w:val="000000"/>
          <w:szCs w:val="24"/>
        </w:rPr>
      </w:pPr>
      <w:r>
        <w:rPr>
          <w:rFonts w:cs="Times New Roman"/>
          <w:bCs/>
          <w:color w:val="000000"/>
          <w:szCs w:val="24"/>
        </w:rPr>
        <w:t>Iskolai hitoktatá</w:t>
      </w:r>
      <w:r w:rsidR="00C22B29">
        <w:rPr>
          <w:rFonts w:cs="Times New Roman"/>
          <w:bCs/>
          <w:color w:val="000000"/>
          <w:szCs w:val="24"/>
        </w:rPr>
        <w:t>s</w:t>
      </w:r>
      <w:r>
        <w:rPr>
          <w:rFonts w:cs="Times New Roman"/>
          <w:bCs/>
          <w:color w:val="000000"/>
          <w:szCs w:val="24"/>
        </w:rPr>
        <w:t xml:space="preserve">i munkánk központi célja, hogy diákjainkkal megismertessük a Jóistent, közelebb vigyük őket hozzá, s megmutassuk nekik, hogy életük kiteljesedéséhez szükségük van annak jelenlétére és segítségére, akitől az életet kapták, s aki szüntelenül segíti és szereti őket. Ráébresztjük őket, hogy nincsenek egyedül hitük megismerésében és megélésében, mert az Egyházban és annak tagjaiban minden segítséget megkapnak ahhoz, hogy már földi életük is boldog lehessen, </w:t>
      </w:r>
      <w:r w:rsidR="00A022C5">
        <w:rPr>
          <w:rFonts w:cs="Times New Roman"/>
          <w:bCs/>
          <w:color w:val="000000"/>
          <w:szCs w:val="24"/>
        </w:rPr>
        <w:t>elsősorban</w:t>
      </w:r>
      <w:r>
        <w:rPr>
          <w:rFonts w:cs="Times New Roman"/>
          <w:bCs/>
          <w:color w:val="000000"/>
          <w:szCs w:val="24"/>
        </w:rPr>
        <w:t xml:space="preserve"> pedig annak lehetőségét, hogy beteljesedett életű emberként majd üdvözülhessenek. </w:t>
      </w:r>
    </w:p>
    <w:p w:rsidR="00D51310" w:rsidRPr="00D51310" w:rsidRDefault="00D51310" w:rsidP="00B06B7E">
      <w:pPr>
        <w:autoSpaceDE w:val="0"/>
        <w:autoSpaceDN w:val="0"/>
        <w:adjustRightInd w:val="0"/>
        <w:ind w:firstLine="426"/>
        <w:jc w:val="both"/>
        <w:rPr>
          <w:rFonts w:cs="Times New Roman"/>
          <w:bCs/>
          <w:color w:val="000000"/>
          <w:szCs w:val="24"/>
        </w:rPr>
      </w:pPr>
      <w:r>
        <w:rPr>
          <w:rFonts w:cs="Times New Roman"/>
          <w:bCs/>
          <w:color w:val="000000"/>
          <w:szCs w:val="24"/>
        </w:rPr>
        <w:t xml:space="preserve">Alsó tagozaton a diákok életkorának megfelelő módon, sok szemléltetéssel, játékkal, gondolkodtatással és tevékenykedtetéssel szeretnénk e célokat elérni. Az egyes évfolyamoknál figyelünk arra, hogy a bibliai történeteket és hitünk igazságait a diákok </w:t>
      </w:r>
      <w:r w:rsidR="00F84F8F">
        <w:rPr>
          <w:rFonts w:cs="Times New Roman"/>
          <w:bCs/>
          <w:color w:val="000000"/>
          <w:szCs w:val="24"/>
        </w:rPr>
        <w:t>számára</w:t>
      </w:r>
      <w:r>
        <w:rPr>
          <w:rFonts w:cs="Times New Roman"/>
          <w:bCs/>
          <w:color w:val="000000"/>
          <w:szCs w:val="24"/>
        </w:rPr>
        <w:t xml:space="preserve"> </w:t>
      </w:r>
      <w:r w:rsidR="00A022C5">
        <w:rPr>
          <w:rFonts w:cs="Times New Roman"/>
          <w:bCs/>
          <w:color w:val="000000"/>
          <w:szCs w:val="24"/>
        </w:rPr>
        <w:t>érthető</w:t>
      </w:r>
      <w:r>
        <w:rPr>
          <w:rFonts w:cs="Times New Roman"/>
          <w:bCs/>
          <w:color w:val="000000"/>
          <w:szCs w:val="24"/>
        </w:rPr>
        <w:t xml:space="preserve"> módon közvetítsük, tudatosítva azt is, hogy hitünk </w:t>
      </w:r>
      <w:r w:rsidR="00F84F8F">
        <w:rPr>
          <w:rFonts w:cs="Times New Roman"/>
          <w:bCs/>
          <w:color w:val="000000"/>
          <w:szCs w:val="24"/>
        </w:rPr>
        <w:t>igazságai</w:t>
      </w:r>
      <w:r>
        <w:rPr>
          <w:rFonts w:cs="Times New Roman"/>
          <w:bCs/>
          <w:color w:val="000000"/>
          <w:szCs w:val="24"/>
        </w:rPr>
        <w:t xml:space="preserve"> mindig is megmaradnak természetfeletti </w:t>
      </w:r>
      <w:r w:rsidR="00F84F8F">
        <w:rPr>
          <w:rFonts w:cs="Times New Roman"/>
          <w:bCs/>
          <w:color w:val="000000"/>
          <w:szCs w:val="24"/>
        </w:rPr>
        <w:t>igazságoknak</w:t>
      </w:r>
      <w:r>
        <w:rPr>
          <w:rFonts w:cs="Times New Roman"/>
          <w:bCs/>
          <w:color w:val="000000"/>
          <w:szCs w:val="24"/>
        </w:rPr>
        <w:t>, amelyhez az emberi értelem soha nem ké</w:t>
      </w:r>
      <w:r w:rsidR="00F84F8F">
        <w:rPr>
          <w:rFonts w:cs="Times New Roman"/>
          <w:bCs/>
          <w:color w:val="000000"/>
          <w:szCs w:val="24"/>
        </w:rPr>
        <w:t>p</w:t>
      </w:r>
      <w:r>
        <w:rPr>
          <w:rFonts w:cs="Times New Roman"/>
          <w:bCs/>
          <w:color w:val="000000"/>
          <w:szCs w:val="24"/>
        </w:rPr>
        <w:t xml:space="preserve">es teljesen elérni. </w:t>
      </w:r>
    </w:p>
    <w:p w:rsidR="00D4737F" w:rsidRPr="00D4737F" w:rsidRDefault="00D51310" w:rsidP="00B06B7E">
      <w:pPr>
        <w:autoSpaceDE w:val="0"/>
        <w:autoSpaceDN w:val="0"/>
        <w:adjustRightInd w:val="0"/>
        <w:ind w:firstLine="426"/>
        <w:jc w:val="both"/>
        <w:rPr>
          <w:rFonts w:cs="Times New Roman"/>
          <w:color w:val="000000"/>
          <w:szCs w:val="24"/>
        </w:rPr>
      </w:pPr>
      <w:r>
        <w:rPr>
          <w:rFonts w:cs="Times New Roman"/>
          <w:color w:val="000000"/>
          <w:szCs w:val="24"/>
        </w:rPr>
        <w:t>Motiváljuk őket a hitünkből fakadó cselekedetekre is</w:t>
      </w:r>
      <w:r w:rsidR="007F26AD">
        <w:rPr>
          <w:rFonts w:cs="Times New Roman"/>
          <w:color w:val="000000"/>
          <w:szCs w:val="24"/>
        </w:rPr>
        <w:t>:</w:t>
      </w:r>
      <w:r>
        <w:rPr>
          <w:rFonts w:cs="Times New Roman"/>
          <w:color w:val="000000"/>
          <w:szCs w:val="24"/>
        </w:rPr>
        <w:t xml:space="preserve"> vegyék észre a teremtés szépségét, a körülöttük levő embereket, </w:t>
      </w:r>
      <w:r w:rsidR="00A022C5">
        <w:rPr>
          <w:rFonts w:cs="Times New Roman"/>
          <w:color w:val="000000"/>
          <w:szCs w:val="24"/>
        </w:rPr>
        <w:t>akik</w:t>
      </w:r>
      <w:r>
        <w:rPr>
          <w:rFonts w:cs="Times New Roman"/>
          <w:color w:val="000000"/>
          <w:szCs w:val="24"/>
        </w:rPr>
        <w:t xml:space="preserve"> segít</w:t>
      </w:r>
      <w:r w:rsidR="00A022C5">
        <w:rPr>
          <w:rFonts w:cs="Times New Roman"/>
          <w:color w:val="000000"/>
          <w:szCs w:val="24"/>
        </w:rPr>
        <w:t>és</w:t>
      </w:r>
      <w:r>
        <w:rPr>
          <w:rFonts w:cs="Times New Roman"/>
          <w:color w:val="000000"/>
          <w:szCs w:val="24"/>
        </w:rPr>
        <w:t xml:space="preserve">én és óvásán keresztül váljanak a Teremtő gyermekeivé és </w:t>
      </w:r>
      <w:r w:rsidR="00F84F8F">
        <w:rPr>
          <w:rFonts w:cs="Times New Roman"/>
          <w:color w:val="000000"/>
          <w:szCs w:val="24"/>
        </w:rPr>
        <w:t>munkatársaivá</w:t>
      </w:r>
      <w:r>
        <w:rPr>
          <w:rFonts w:cs="Times New Roman"/>
          <w:color w:val="000000"/>
          <w:szCs w:val="24"/>
        </w:rPr>
        <w:t xml:space="preserve">. Tudatosítjuk, hogy a hit nem csupán tézisek elfogadását jelenti, hanem életformát, amelyben a látszólag nem vallásosnak </w:t>
      </w:r>
      <w:r w:rsidR="00F84F8F">
        <w:rPr>
          <w:rFonts w:cs="Times New Roman"/>
          <w:color w:val="000000"/>
          <w:szCs w:val="24"/>
        </w:rPr>
        <w:t>tűnő</w:t>
      </w:r>
      <w:r>
        <w:rPr>
          <w:rFonts w:cs="Times New Roman"/>
          <w:color w:val="000000"/>
          <w:szCs w:val="24"/>
        </w:rPr>
        <w:t xml:space="preserve"> dolgok is lépcsővé válhatnak az Isten felé vezető úton. Ezért segítjük őket a helyes lelkiismeret kialakításában, erkölcsös életre, munkájuk tisztességes végzésére. Motiváljuk őket a vallási </w:t>
      </w:r>
      <w:r w:rsidR="00F84F8F">
        <w:rPr>
          <w:rFonts w:cs="Times New Roman"/>
          <w:color w:val="000000"/>
          <w:szCs w:val="24"/>
        </w:rPr>
        <w:t>cselekedetekre</w:t>
      </w:r>
      <w:r>
        <w:rPr>
          <w:rFonts w:cs="Times New Roman"/>
          <w:color w:val="000000"/>
          <w:szCs w:val="24"/>
        </w:rPr>
        <w:t xml:space="preserve"> és a liturgiába való bekapcsolódásra:</w:t>
      </w:r>
      <w:r w:rsidR="00D4737F" w:rsidRPr="00D4737F">
        <w:rPr>
          <w:rFonts w:cs="Times New Roman"/>
          <w:color w:val="000000"/>
          <w:szCs w:val="24"/>
        </w:rPr>
        <w:t xml:space="preserve"> a napi imádságra, </w:t>
      </w:r>
      <w:r w:rsidR="007F26AD">
        <w:rPr>
          <w:rFonts w:cs="Times New Roman"/>
          <w:color w:val="000000"/>
          <w:szCs w:val="24"/>
        </w:rPr>
        <w:t>a szentírásolvasásra</w:t>
      </w:r>
      <w:r w:rsidR="00E25425">
        <w:rPr>
          <w:rFonts w:cs="Times New Roman"/>
          <w:color w:val="000000"/>
          <w:szCs w:val="24"/>
        </w:rPr>
        <w:t>,</w:t>
      </w:r>
      <w:r w:rsidR="00D4737F" w:rsidRPr="00D4737F">
        <w:rPr>
          <w:rFonts w:cs="Times New Roman"/>
          <w:color w:val="000000"/>
          <w:szCs w:val="24"/>
        </w:rPr>
        <w:t xml:space="preserve"> a vasárnapi szentmisén való részvételre, illetve a gyakori szentáldozásra és a rendszeres sze</w:t>
      </w:r>
      <w:r>
        <w:rPr>
          <w:rFonts w:cs="Times New Roman"/>
          <w:color w:val="000000"/>
          <w:szCs w:val="24"/>
        </w:rPr>
        <w:t>ntgyónásra.</w:t>
      </w:r>
      <w:r w:rsidR="00E25425">
        <w:rPr>
          <w:rFonts w:cs="Times New Roman"/>
          <w:color w:val="000000"/>
          <w:szCs w:val="24"/>
        </w:rPr>
        <w:t xml:space="preserve"> Ezért tartjuk fontosnak, hogy a hitismeretek átadása mellett a gyakorlati és lelki órákon diákjaink lehetőséget és mintát kapjanak a gyakorlati keresztény élet megismerésére és elsajátítására.</w:t>
      </w:r>
    </w:p>
    <w:p w:rsidR="00D4737F" w:rsidRPr="00D4737F" w:rsidRDefault="00546155" w:rsidP="00B06B7E">
      <w:pPr>
        <w:autoSpaceDE w:val="0"/>
        <w:autoSpaceDN w:val="0"/>
        <w:adjustRightInd w:val="0"/>
        <w:ind w:firstLine="426"/>
        <w:jc w:val="both"/>
        <w:rPr>
          <w:rFonts w:cs="Times New Roman"/>
          <w:color w:val="000000"/>
          <w:szCs w:val="24"/>
        </w:rPr>
      </w:pPr>
      <w:r>
        <w:rPr>
          <w:rFonts w:cs="Times New Roman"/>
          <w:color w:val="000000"/>
          <w:szCs w:val="24"/>
        </w:rPr>
        <w:t xml:space="preserve">A tantárgy célkitűzései kapcsán iránymutatók Egyházunk tanítóhivatalának megnyilatkozásai: A katekézis általános Direktóriuma (1998), valami a Magyar </w:t>
      </w:r>
      <w:proofErr w:type="spellStart"/>
      <w:r>
        <w:rPr>
          <w:rFonts w:cs="Times New Roman"/>
          <w:color w:val="000000"/>
          <w:szCs w:val="24"/>
        </w:rPr>
        <w:t>Kateketikai</w:t>
      </w:r>
      <w:proofErr w:type="spellEnd"/>
      <w:r>
        <w:rPr>
          <w:rFonts w:cs="Times New Roman"/>
          <w:color w:val="000000"/>
          <w:szCs w:val="24"/>
        </w:rPr>
        <w:t xml:space="preserve"> Direktórium (2000). Folyamatos figyelemmel kísérjük a Magyar Katolikus Püspöki Konferencia és intézményei előírásait, valamint a Szombathelyi Egyházmegye pasztorális előírásait.</w:t>
      </w:r>
    </w:p>
    <w:p w:rsidR="00D4737F" w:rsidRPr="00B06B7E" w:rsidRDefault="00D4737F" w:rsidP="00B06B7E">
      <w:pPr>
        <w:ind w:firstLine="426"/>
        <w:jc w:val="both"/>
        <w:rPr>
          <w:rFonts w:cs="Times New Roman"/>
          <w:color w:val="000000"/>
          <w:szCs w:val="24"/>
        </w:rPr>
      </w:pPr>
      <w:r w:rsidRPr="00B06B7E">
        <w:rPr>
          <w:rFonts w:cs="Times New Roman"/>
          <w:color w:val="000000"/>
          <w:szCs w:val="24"/>
        </w:rPr>
        <w:t xml:space="preserve">Az ellenőrzési és értékelési alapelvek </w:t>
      </w:r>
      <w:r w:rsidR="00546155">
        <w:rPr>
          <w:rFonts w:cs="Times New Roman"/>
          <w:color w:val="000000"/>
          <w:szCs w:val="24"/>
        </w:rPr>
        <w:t>között külön hangsúlyozzuk, hogy a hitbeli fejlődés érdemjeggyel nem értékelhető. Éppen ezért a félévi és évvégi érdemjegy kialakításában számos tényező egyidejű figyelembe vételére van szükség. Ilyenek a tárgyi tudás, az együttműködési kész</w:t>
      </w:r>
      <w:r w:rsidR="0063083D">
        <w:rPr>
          <w:rFonts w:cs="Times New Roman"/>
          <w:color w:val="000000"/>
          <w:szCs w:val="24"/>
        </w:rPr>
        <w:t>s</w:t>
      </w:r>
      <w:r w:rsidR="00546155">
        <w:rPr>
          <w:rFonts w:cs="Times New Roman"/>
          <w:color w:val="000000"/>
          <w:szCs w:val="24"/>
        </w:rPr>
        <w:t>ég, a szorgalom, a keresztény alap- és erkölcsi elvek mindennapi életben való megjelenése, az Egyház életében az életkornak megfelelő részvétel. Tekintettel</w:t>
      </w:r>
      <w:r w:rsidR="00746D7E">
        <w:rPr>
          <w:rFonts w:cs="Times New Roman"/>
          <w:color w:val="000000"/>
          <w:szCs w:val="24"/>
        </w:rPr>
        <w:t xml:space="preserve"> </w:t>
      </w:r>
      <w:r w:rsidR="00546155">
        <w:rPr>
          <w:rFonts w:cs="Times New Roman"/>
          <w:color w:val="000000"/>
          <w:szCs w:val="24"/>
        </w:rPr>
        <w:t xml:space="preserve">vagyunk ara is, hogy ennek gyakorlati megvalósítása nem a diák egyedüli felelőssége. </w:t>
      </w:r>
      <w:r w:rsidR="00E25425">
        <w:rPr>
          <w:rFonts w:cs="Times New Roman"/>
          <w:color w:val="000000"/>
          <w:szCs w:val="24"/>
        </w:rPr>
        <w:t>Munkánk során éppen ezért folyamatosan építünk diákjaink családjának együttműködésére és segítségére.</w:t>
      </w:r>
    </w:p>
    <w:p w:rsidR="00B06B7E" w:rsidRPr="00B06B7E" w:rsidRDefault="00B06B7E" w:rsidP="00B06B7E">
      <w:pPr>
        <w:ind w:firstLine="426"/>
        <w:jc w:val="both"/>
        <w:rPr>
          <w:rFonts w:cs="Times New Roman"/>
          <w:b/>
          <w:bCs/>
          <w:color w:val="000000"/>
          <w:szCs w:val="24"/>
        </w:rPr>
      </w:pPr>
      <w:r w:rsidRPr="00B06B7E">
        <w:rPr>
          <w:rFonts w:cs="Times New Roman"/>
          <w:b/>
          <w:bCs/>
          <w:szCs w:val="24"/>
        </w:rPr>
        <w:br w:type="page"/>
      </w:r>
    </w:p>
    <w:p w:rsidR="00D4737F" w:rsidRPr="009921ED" w:rsidRDefault="00D4737F" w:rsidP="009921ED">
      <w:pPr>
        <w:pStyle w:val="Default"/>
        <w:ind w:firstLine="426"/>
        <w:jc w:val="center"/>
        <w:rPr>
          <w:caps/>
          <w:color w:val="FF0000"/>
          <w:sz w:val="32"/>
          <w:szCs w:val="28"/>
        </w:rPr>
      </w:pPr>
      <w:r w:rsidRPr="009921ED">
        <w:rPr>
          <w:b/>
          <w:bCs/>
          <w:caps/>
          <w:color w:val="FF0000"/>
          <w:sz w:val="32"/>
          <w:szCs w:val="28"/>
        </w:rPr>
        <w:lastRenderedPageBreak/>
        <w:t>Ellenőrzés, értékelés, minősítés</w:t>
      </w:r>
    </w:p>
    <w:p w:rsidR="009921ED" w:rsidRPr="009921ED" w:rsidRDefault="009921ED" w:rsidP="009921ED">
      <w:pPr>
        <w:pStyle w:val="Default"/>
        <w:ind w:firstLine="426"/>
      </w:pPr>
    </w:p>
    <w:p w:rsidR="009921ED" w:rsidRPr="009921ED" w:rsidRDefault="009921ED" w:rsidP="009921ED">
      <w:pPr>
        <w:pStyle w:val="Default"/>
        <w:ind w:firstLine="426"/>
      </w:pPr>
    </w:p>
    <w:p w:rsidR="00D4737F" w:rsidRPr="009921ED" w:rsidRDefault="00D4737F" w:rsidP="009921ED">
      <w:pPr>
        <w:pStyle w:val="Default"/>
        <w:ind w:firstLine="426"/>
        <w:jc w:val="both"/>
      </w:pPr>
      <w:r w:rsidRPr="009921ED">
        <w:t xml:space="preserve">Kérdésekkel és megbeszéléssel ellenőrizzük, mennyire értették meg, illetve tették magukévá az órán elhangzott tanítást. A füzetvezetést, házi feladatokat is rendszeresen ellenőrizzük. A helyes válaszokat, az órai aktivitást, jó meglátásokat dicséretben részesítjük, jutalmazzuk. A hibát szeretettel és nagy tapintattal javítjuk. A bibliai történetek értelmes és értelmezett elmondását osztályzattal minősítjük. A tanórai beszélgetések során fény derül arra, mi nem világos a tanulók számára, mi érdekli őket különösképpen a hallott bibliai történetek kapcsán. Így ellenőrizhetjük tudásuk helyességét és hitbeli fejlődésüket. A tanulók teljesítményét - az első évfolyam kivételével - félévkor és év végén is érdemjeggyel minősítjük. </w:t>
      </w:r>
    </w:p>
    <w:p w:rsidR="009921ED" w:rsidRDefault="009921ED" w:rsidP="009921ED">
      <w:pPr>
        <w:pStyle w:val="Default"/>
        <w:ind w:firstLine="426"/>
        <w:jc w:val="both"/>
      </w:pPr>
    </w:p>
    <w:p w:rsidR="009921ED" w:rsidRPr="009921ED" w:rsidRDefault="009921ED" w:rsidP="009921ED">
      <w:pPr>
        <w:pStyle w:val="Default"/>
        <w:ind w:firstLine="426"/>
        <w:jc w:val="both"/>
      </w:pPr>
    </w:p>
    <w:p w:rsidR="009921ED" w:rsidRPr="009921ED" w:rsidRDefault="009921ED" w:rsidP="009921ED">
      <w:pPr>
        <w:pStyle w:val="Default"/>
        <w:shd w:val="clear" w:color="auto" w:fill="FFF2CC" w:themeFill="accent4" w:themeFillTint="33"/>
        <w:ind w:firstLine="426"/>
        <w:jc w:val="center"/>
        <w:rPr>
          <w:b/>
          <w:bCs/>
          <w:caps/>
          <w:color w:val="FF0000"/>
          <w:sz w:val="28"/>
        </w:rPr>
      </w:pPr>
      <w:r w:rsidRPr="009921ED">
        <w:rPr>
          <w:b/>
          <w:bCs/>
          <w:caps/>
          <w:color w:val="FF0000"/>
          <w:sz w:val="28"/>
        </w:rPr>
        <w:t>1. évfolyam</w:t>
      </w:r>
    </w:p>
    <w:p w:rsidR="009921ED" w:rsidRPr="009921ED" w:rsidRDefault="009921ED" w:rsidP="009921ED">
      <w:pPr>
        <w:pStyle w:val="Default"/>
        <w:ind w:firstLine="426"/>
        <w:jc w:val="both"/>
        <w:rPr>
          <w:b/>
          <w:bCs/>
        </w:rPr>
      </w:pPr>
    </w:p>
    <w:p w:rsidR="00D4737F" w:rsidRDefault="009921ED" w:rsidP="009921ED">
      <w:pPr>
        <w:pStyle w:val="Default"/>
        <w:ind w:firstLine="426"/>
        <w:jc w:val="both"/>
      </w:pPr>
      <w:r w:rsidRPr="009921ED">
        <w:t>Szöveges</w:t>
      </w:r>
      <w:r w:rsidR="00D4737F" w:rsidRPr="009921ED">
        <w:t xml:space="preserve"> értékelést alkalmazunk. A hitoktató a következő meghatározások </w:t>
      </w:r>
      <w:r>
        <w:t>változatai</w:t>
      </w:r>
      <w:r w:rsidR="00D4737F" w:rsidRPr="009921ED">
        <w:t xml:space="preserve"> közül szabadon választhat. </w:t>
      </w:r>
    </w:p>
    <w:p w:rsidR="009921ED" w:rsidRPr="009921ED" w:rsidRDefault="009921ED" w:rsidP="009921ED">
      <w:pPr>
        <w:pStyle w:val="Default"/>
        <w:ind w:firstLine="426"/>
        <w:jc w:val="both"/>
      </w:pPr>
    </w:p>
    <w:p w:rsidR="00D4737F" w:rsidRPr="009921ED" w:rsidRDefault="00D4737F" w:rsidP="009921ED">
      <w:pPr>
        <w:pStyle w:val="Default"/>
        <w:ind w:firstLine="426"/>
        <w:rPr>
          <w:color w:val="002060"/>
          <w:sz w:val="28"/>
        </w:rPr>
      </w:pPr>
      <w:r w:rsidRPr="009921ED">
        <w:rPr>
          <w:b/>
          <w:bCs/>
          <w:color w:val="002060"/>
          <w:sz w:val="28"/>
        </w:rPr>
        <w:t xml:space="preserve">1. Órai aktivitása </w:t>
      </w:r>
    </w:p>
    <w:p w:rsidR="00D4737F" w:rsidRPr="009921ED" w:rsidRDefault="00D4737F" w:rsidP="009921ED">
      <w:pPr>
        <w:pStyle w:val="Default"/>
        <w:ind w:firstLine="426"/>
      </w:pPr>
    </w:p>
    <w:p w:rsidR="00D4737F" w:rsidRPr="009921ED" w:rsidRDefault="00D4737F" w:rsidP="009921ED">
      <w:pPr>
        <w:pStyle w:val="Default"/>
        <w:numPr>
          <w:ilvl w:val="0"/>
          <w:numId w:val="5"/>
        </w:numPr>
      </w:pPr>
      <w:r w:rsidRPr="009921ED">
        <w:t>A tanórán aktív,</w:t>
      </w:r>
      <w:r w:rsidR="004B058C">
        <w:t xml:space="preserve"> érdeklődő magatartás jellemzi</w:t>
      </w:r>
    </w:p>
    <w:p w:rsidR="00D4737F" w:rsidRPr="009921ED" w:rsidRDefault="00D4737F" w:rsidP="009921ED">
      <w:pPr>
        <w:pStyle w:val="Default"/>
        <w:numPr>
          <w:ilvl w:val="0"/>
          <w:numId w:val="5"/>
        </w:numPr>
      </w:pPr>
      <w:r w:rsidRPr="009921ED">
        <w:t>A tanórán szemlélődő, kis</w:t>
      </w:r>
      <w:r w:rsidR="004B058C">
        <w:t>sé passzív magatartás jellemzi</w:t>
      </w:r>
    </w:p>
    <w:p w:rsidR="00D4737F" w:rsidRPr="009921ED" w:rsidRDefault="00D4737F" w:rsidP="009921ED">
      <w:pPr>
        <w:pStyle w:val="Default"/>
        <w:numPr>
          <w:ilvl w:val="0"/>
          <w:numId w:val="5"/>
        </w:numPr>
      </w:pPr>
      <w:r w:rsidRPr="009921ED">
        <w:t>A tanórán meglehetőse</w:t>
      </w:r>
      <w:r w:rsidR="004B058C">
        <w:t>n közömbös magatartás jellemzi</w:t>
      </w:r>
    </w:p>
    <w:p w:rsidR="00D4737F" w:rsidRPr="009921ED" w:rsidRDefault="00D4737F" w:rsidP="009921ED">
      <w:pPr>
        <w:pStyle w:val="Default"/>
        <w:ind w:firstLine="426"/>
      </w:pPr>
    </w:p>
    <w:p w:rsidR="00D4737F" w:rsidRPr="009921ED" w:rsidRDefault="00D4737F" w:rsidP="009921ED">
      <w:pPr>
        <w:pStyle w:val="Default"/>
        <w:ind w:firstLine="426"/>
        <w:rPr>
          <w:color w:val="002060"/>
          <w:sz w:val="28"/>
        </w:rPr>
      </w:pPr>
      <w:r w:rsidRPr="009921ED">
        <w:rPr>
          <w:b/>
          <w:bCs/>
          <w:color w:val="002060"/>
          <w:sz w:val="28"/>
        </w:rPr>
        <w:t xml:space="preserve">2. Ismeretei </w:t>
      </w:r>
    </w:p>
    <w:p w:rsidR="00D4737F" w:rsidRPr="009921ED" w:rsidRDefault="00D4737F" w:rsidP="009921ED">
      <w:pPr>
        <w:pStyle w:val="Default"/>
        <w:ind w:firstLine="426"/>
      </w:pPr>
    </w:p>
    <w:p w:rsidR="00D4737F" w:rsidRPr="009921ED" w:rsidRDefault="004B058C" w:rsidP="009921ED">
      <w:pPr>
        <w:pStyle w:val="Default"/>
        <w:numPr>
          <w:ilvl w:val="0"/>
          <w:numId w:val="5"/>
        </w:numPr>
      </w:pPr>
      <w:r>
        <w:t>Hitbéli ismeretei alaposak</w:t>
      </w:r>
    </w:p>
    <w:p w:rsidR="00D4737F" w:rsidRPr="009921ED" w:rsidRDefault="004B058C" w:rsidP="009921ED">
      <w:pPr>
        <w:pStyle w:val="Default"/>
        <w:numPr>
          <w:ilvl w:val="0"/>
          <w:numId w:val="5"/>
        </w:numPr>
      </w:pPr>
      <w:r>
        <w:t>Hitbeli ismeretei jók</w:t>
      </w:r>
    </w:p>
    <w:p w:rsidR="00D4737F" w:rsidRPr="009921ED" w:rsidRDefault="004B058C" w:rsidP="009921ED">
      <w:pPr>
        <w:pStyle w:val="Default"/>
        <w:numPr>
          <w:ilvl w:val="0"/>
          <w:numId w:val="5"/>
        </w:numPr>
      </w:pPr>
      <w:r>
        <w:t>Hitbeli ismeretei megfelelő</w:t>
      </w:r>
      <w:r w:rsidR="00D4737F" w:rsidRPr="009921ED">
        <w:t xml:space="preserve">k </w:t>
      </w:r>
    </w:p>
    <w:p w:rsidR="00D4737F" w:rsidRPr="009921ED" w:rsidRDefault="004B058C" w:rsidP="009921ED">
      <w:pPr>
        <w:pStyle w:val="Default"/>
        <w:numPr>
          <w:ilvl w:val="0"/>
          <w:numId w:val="5"/>
        </w:numPr>
      </w:pPr>
      <w:r>
        <w:t>Hitbéli ismeretei hiányosak</w:t>
      </w:r>
    </w:p>
    <w:p w:rsidR="00D4737F" w:rsidRPr="009921ED" w:rsidRDefault="00D4737F" w:rsidP="009921ED">
      <w:pPr>
        <w:pStyle w:val="Default"/>
        <w:ind w:firstLine="426"/>
      </w:pPr>
    </w:p>
    <w:p w:rsidR="00D4737F" w:rsidRPr="009921ED" w:rsidRDefault="00D4737F" w:rsidP="009921ED">
      <w:pPr>
        <w:pStyle w:val="Default"/>
        <w:ind w:firstLine="426"/>
        <w:rPr>
          <w:b/>
          <w:color w:val="002060"/>
          <w:sz w:val="28"/>
        </w:rPr>
      </w:pPr>
      <w:r w:rsidRPr="009921ED">
        <w:rPr>
          <w:b/>
          <w:color w:val="002060"/>
          <w:sz w:val="28"/>
        </w:rPr>
        <w:t xml:space="preserve">3. Szentmisén való részvétel </w:t>
      </w:r>
    </w:p>
    <w:p w:rsidR="00D4737F" w:rsidRPr="009921ED" w:rsidRDefault="00D4737F" w:rsidP="009921ED">
      <w:pPr>
        <w:pStyle w:val="Default"/>
        <w:ind w:firstLine="426"/>
      </w:pPr>
    </w:p>
    <w:p w:rsidR="00D4737F" w:rsidRPr="009921ED" w:rsidRDefault="004B058C" w:rsidP="009921ED">
      <w:pPr>
        <w:pStyle w:val="Default"/>
        <w:numPr>
          <w:ilvl w:val="0"/>
          <w:numId w:val="5"/>
        </w:numPr>
      </w:pPr>
      <w:r>
        <w:t>Rendszeresen jár szentmisére</w:t>
      </w:r>
    </w:p>
    <w:p w:rsidR="00D4737F" w:rsidRPr="009921ED" w:rsidRDefault="004B058C" w:rsidP="009921ED">
      <w:pPr>
        <w:pStyle w:val="Default"/>
        <w:numPr>
          <w:ilvl w:val="0"/>
          <w:numId w:val="5"/>
        </w:numPr>
      </w:pPr>
      <w:r>
        <w:t>Gyakran jár szentmisére</w:t>
      </w:r>
    </w:p>
    <w:p w:rsidR="00D4737F" w:rsidRPr="009921ED" w:rsidRDefault="004B058C" w:rsidP="009921ED">
      <w:pPr>
        <w:pStyle w:val="Default"/>
        <w:numPr>
          <w:ilvl w:val="0"/>
          <w:numId w:val="5"/>
        </w:numPr>
      </w:pPr>
      <w:r>
        <w:t>Ritkán jár szentmisére</w:t>
      </w:r>
    </w:p>
    <w:p w:rsidR="00D4737F" w:rsidRPr="009921ED" w:rsidRDefault="00D4737F" w:rsidP="009921ED">
      <w:pPr>
        <w:pStyle w:val="Default"/>
        <w:numPr>
          <w:ilvl w:val="0"/>
          <w:numId w:val="5"/>
        </w:numPr>
      </w:pPr>
      <w:r w:rsidRPr="009921ED">
        <w:t>Nem jár szentmisér</w:t>
      </w:r>
      <w:r w:rsidR="004B058C">
        <w:t>e</w:t>
      </w:r>
    </w:p>
    <w:p w:rsidR="00D4737F" w:rsidRDefault="00D4737F" w:rsidP="009921ED">
      <w:pPr>
        <w:ind w:firstLine="426"/>
        <w:rPr>
          <w:b/>
          <w:bCs/>
          <w:caps/>
          <w:color w:val="FF0000"/>
          <w:szCs w:val="24"/>
        </w:rPr>
      </w:pPr>
    </w:p>
    <w:p w:rsidR="009921ED" w:rsidRDefault="009921ED" w:rsidP="009921ED">
      <w:pPr>
        <w:ind w:firstLine="426"/>
        <w:rPr>
          <w:b/>
          <w:bCs/>
          <w:caps/>
          <w:color w:val="FF0000"/>
          <w:szCs w:val="24"/>
        </w:rPr>
      </w:pPr>
    </w:p>
    <w:p w:rsidR="009921ED" w:rsidRPr="009921ED" w:rsidRDefault="009921ED" w:rsidP="009921ED">
      <w:pPr>
        <w:shd w:val="clear" w:color="auto" w:fill="FFF2CC" w:themeFill="accent4" w:themeFillTint="33"/>
        <w:ind w:firstLine="426"/>
        <w:jc w:val="center"/>
        <w:rPr>
          <w:b/>
          <w:bCs/>
          <w:caps/>
          <w:color w:val="FF0000"/>
          <w:sz w:val="28"/>
          <w:szCs w:val="24"/>
        </w:rPr>
      </w:pPr>
      <w:r w:rsidRPr="009921ED">
        <w:rPr>
          <w:b/>
          <w:bCs/>
          <w:caps/>
          <w:color w:val="FF0000"/>
          <w:sz w:val="28"/>
          <w:szCs w:val="24"/>
        </w:rPr>
        <w:t>2-4. évfolyam</w:t>
      </w:r>
    </w:p>
    <w:p w:rsidR="00D4737F" w:rsidRDefault="00D4737F" w:rsidP="009921ED">
      <w:pPr>
        <w:ind w:firstLine="426"/>
        <w:rPr>
          <w:b/>
          <w:bCs/>
          <w:caps/>
          <w:color w:val="FF0000"/>
          <w:szCs w:val="24"/>
        </w:rPr>
      </w:pPr>
    </w:p>
    <w:p w:rsidR="009921ED" w:rsidRPr="009921ED" w:rsidRDefault="009921ED" w:rsidP="009921ED">
      <w:pPr>
        <w:ind w:firstLine="426"/>
        <w:rPr>
          <w:bCs/>
          <w:szCs w:val="24"/>
        </w:rPr>
      </w:pPr>
      <w:r w:rsidRPr="009921ED">
        <w:rPr>
          <w:bCs/>
          <w:szCs w:val="24"/>
        </w:rPr>
        <w:t>Az írásbeli munkák értékelése:</w:t>
      </w:r>
    </w:p>
    <w:p w:rsidR="00D4737F" w:rsidRPr="009921ED" w:rsidRDefault="00D4737F" w:rsidP="009921ED">
      <w:pPr>
        <w:ind w:firstLine="426"/>
        <w:rPr>
          <w:b/>
          <w:bCs/>
          <w:caps/>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276"/>
      </w:tblGrid>
      <w:tr w:rsidR="00D4737F" w:rsidRPr="009921ED" w:rsidTr="009921ED">
        <w:trPr>
          <w:trHeight w:val="109"/>
          <w:jc w:val="center"/>
        </w:trPr>
        <w:tc>
          <w:tcPr>
            <w:tcW w:w="1838" w:type="dxa"/>
          </w:tcPr>
          <w:p w:rsidR="00D4737F" w:rsidRPr="009921ED" w:rsidRDefault="00D4737F" w:rsidP="009921ED">
            <w:pPr>
              <w:pStyle w:val="Default"/>
              <w:ind w:firstLine="22"/>
            </w:pPr>
            <w:r w:rsidRPr="009921ED">
              <w:t xml:space="preserve">Jeles (5) </w:t>
            </w:r>
          </w:p>
        </w:tc>
        <w:tc>
          <w:tcPr>
            <w:tcW w:w="1276" w:type="dxa"/>
          </w:tcPr>
          <w:p w:rsidR="00D4737F" w:rsidRPr="009921ED" w:rsidRDefault="00B12905" w:rsidP="00B12905">
            <w:pPr>
              <w:pStyle w:val="Default"/>
            </w:pPr>
            <w:r>
              <w:t>90-</w:t>
            </w:r>
            <w:r w:rsidR="00D4737F" w:rsidRPr="009921ED">
              <w:t xml:space="preserve">100% </w:t>
            </w:r>
          </w:p>
        </w:tc>
      </w:tr>
      <w:tr w:rsidR="00D4737F" w:rsidRPr="009921ED" w:rsidTr="009921ED">
        <w:trPr>
          <w:trHeight w:val="109"/>
          <w:jc w:val="center"/>
        </w:trPr>
        <w:tc>
          <w:tcPr>
            <w:tcW w:w="1838" w:type="dxa"/>
          </w:tcPr>
          <w:p w:rsidR="00D4737F" w:rsidRPr="009921ED" w:rsidRDefault="00D4737F" w:rsidP="009921ED">
            <w:pPr>
              <w:pStyle w:val="Default"/>
              <w:ind w:firstLine="22"/>
            </w:pPr>
            <w:r w:rsidRPr="009921ED">
              <w:t xml:space="preserve">Jó (4) </w:t>
            </w:r>
          </w:p>
        </w:tc>
        <w:tc>
          <w:tcPr>
            <w:tcW w:w="1276" w:type="dxa"/>
          </w:tcPr>
          <w:p w:rsidR="00D4737F" w:rsidRPr="009921ED" w:rsidRDefault="00B12905" w:rsidP="00B12905">
            <w:pPr>
              <w:pStyle w:val="Default"/>
            </w:pPr>
            <w:r>
              <w:t>75-</w:t>
            </w:r>
            <w:r w:rsidR="00D4737F" w:rsidRPr="009921ED">
              <w:t xml:space="preserve">89% </w:t>
            </w:r>
          </w:p>
        </w:tc>
      </w:tr>
      <w:tr w:rsidR="00D4737F" w:rsidRPr="009921ED" w:rsidTr="009921ED">
        <w:trPr>
          <w:trHeight w:val="109"/>
          <w:jc w:val="center"/>
        </w:trPr>
        <w:tc>
          <w:tcPr>
            <w:tcW w:w="1838" w:type="dxa"/>
          </w:tcPr>
          <w:p w:rsidR="00D4737F" w:rsidRPr="009921ED" w:rsidRDefault="00D4737F" w:rsidP="009921ED">
            <w:pPr>
              <w:pStyle w:val="Default"/>
              <w:ind w:firstLine="22"/>
            </w:pPr>
            <w:r w:rsidRPr="009921ED">
              <w:t xml:space="preserve">Közepes (3) </w:t>
            </w:r>
          </w:p>
        </w:tc>
        <w:tc>
          <w:tcPr>
            <w:tcW w:w="1276" w:type="dxa"/>
          </w:tcPr>
          <w:p w:rsidR="00D4737F" w:rsidRPr="009921ED" w:rsidRDefault="00B12905" w:rsidP="00B12905">
            <w:pPr>
              <w:pStyle w:val="Default"/>
            </w:pPr>
            <w:r>
              <w:t>55-</w:t>
            </w:r>
            <w:r w:rsidR="00D4737F" w:rsidRPr="009921ED">
              <w:t xml:space="preserve">74% </w:t>
            </w:r>
          </w:p>
        </w:tc>
      </w:tr>
      <w:tr w:rsidR="00D4737F" w:rsidRPr="009921ED" w:rsidTr="009921ED">
        <w:trPr>
          <w:trHeight w:val="109"/>
          <w:jc w:val="center"/>
        </w:trPr>
        <w:tc>
          <w:tcPr>
            <w:tcW w:w="1838" w:type="dxa"/>
          </w:tcPr>
          <w:p w:rsidR="00D4737F" w:rsidRPr="009921ED" w:rsidRDefault="00D4737F" w:rsidP="009921ED">
            <w:pPr>
              <w:pStyle w:val="Default"/>
              <w:ind w:firstLine="22"/>
            </w:pPr>
            <w:r w:rsidRPr="009921ED">
              <w:t xml:space="preserve">Elégséges (2) </w:t>
            </w:r>
          </w:p>
        </w:tc>
        <w:tc>
          <w:tcPr>
            <w:tcW w:w="1276" w:type="dxa"/>
          </w:tcPr>
          <w:p w:rsidR="00D4737F" w:rsidRPr="009921ED" w:rsidRDefault="00B12905" w:rsidP="00B12905">
            <w:pPr>
              <w:pStyle w:val="Default"/>
            </w:pPr>
            <w:r>
              <w:t>40-</w:t>
            </w:r>
            <w:r w:rsidR="00D4737F" w:rsidRPr="009921ED">
              <w:t xml:space="preserve">54% </w:t>
            </w:r>
          </w:p>
        </w:tc>
      </w:tr>
      <w:tr w:rsidR="00D4737F" w:rsidRPr="009921ED" w:rsidTr="009921ED">
        <w:trPr>
          <w:trHeight w:val="109"/>
          <w:jc w:val="center"/>
        </w:trPr>
        <w:tc>
          <w:tcPr>
            <w:tcW w:w="1838" w:type="dxa"/>
          </w:tcPr>
          <w:p w:rsidR="00D4737F" w:rsidRPr="009921ED" w:rsidRDefault="00D4737F" w:rsidP="009921ED">
            <w:pPr>
              <w:pStyle w:val="Default"/>
              <w:ind w:firstLine="22"/>
            </w:pPr>
            <w:r w:rsidRPr="009921ED">
              <w:t xml:space="preserve">Elégtelen (1) </w:t>
            </w:r>
          </w:p>
        </w:tc>
        <w:tc>
          <w:tcPr>
            <w:tcW w:w="1276" w:type="dxa"/>
          </w:tcPr>
          <w:p w:rsidR="00D4737F" w:rsidRPr="009921ED" w:rsidRDefault="00B12905" w:rsidP="00B12905">
            <w:pPr>
              <w:pStyle w:val="Default"/>
            </w:pPr>
            <w:r>
              <w:t>0-</w:t>
            </w:r>
            <w:r w:rsidR="00D4737F" w:rsidRPr="009921ED">
              <w:t xml:space="preserve">39% </w:t>
            </w:r>
          </w:p>
        </w:tc>
      </w:tr>
    </w:tbl>
    <w:p w:rsidR="00D344A7" w:rsidRDefault="00D344A7" w:rsidP="00D344A7">
      <w:pPr>
        <w:jc w:val="center"/>
        <w:rPr>
          <w:b/>
          <w:bCs/>
          <w:caps/>
          <w:color w:val="FF0000"/>
          <w:sz w:val="32"/>
          <w:szCs w:val="28"/>
        </w:rPr>
      </w:pPr>
      <w:r w:rsidRPr="00D344A7">
        <w:rPr>
          <w:b/>
          <w:bCs/>
          <w:caps/>
          <w:color w:val="FF0000"/>
          <w:sz w:val="32"/>
          <w:szCs w:val="28"/>
        </w:rPr>
        <w:lastRenderedPageBreak/>
        <w:t xml:space="preserve">Tanulmányok alatti vizsgák részei </w:t>
      </w:r>
    </w:p>
    <w:p w:rsidR="00D344A7" w:rsidRPr="00D344A7" w:rsidRDefault="00D344A7" w:rsidP="00D344A7">
      <w:pPr>
        <w:jc w:val="center"/>
        <w:rPr>
          <w:b/>
          <w:bCs/>
          <w:caps/>
          <w:color w:val="FF0000"/>
          <w:sz w:val="32"/>
          <w:szCs w:val="28"/>
        </w:rPr>
      </w:pPr>
      <w:r w:rsidRPr="00D344A7">
        <w:rPr>
          <w:b/>
          <w:bCs/>
          <w:caps/>
          <w:color w:val="FF0000"/>
          <w:sz w:val="32"/>
          <w:szCs w:val="28"/>
        </w:rPr>
        <w:t>és értékelésük</w:t>
      </w:r>
    </w:p>
    <w:p w:rsidR="00D344A7" w:rsidRDefault="00D344A7" w:rsidP="00D344A7">
      <w:pPr>
        <w:rPr>
          <w:b/>
          <w:bCs/>
          <w:szCs w:val="28"/>
        </w:rPr>
      </w:pPr>
    </w:p>
    <w:p w:rsidR="008E1DDB" w:rsidRPr="009921ED" w:rsidRDefault="008E1DDB" w:rsidP="00D344A7">
      <w:pPr>
        <w:rPr>
          <w:b/>
          <w:bCs/>
          <w:szCs w:val="28"/>
        </w:rPr>
      </w:pPr>
    </w:p>
    <w:p w:rsidR="00D344A7" w:rsidRPr="009921ED" w:rsidRDefault="00D344A7" w:rsidP="00D344A7">
      <w:pPr>
        <w:rPr>
          <w:b/>
          <w:bCs/>
          <w:szCs w:val="28"/>
        </w:rPr>
      </w:pPr>
    </w:p>
    <w:p w:rsidR="00D344A7" w:rsidRDefault="00D344A7" w:rsidP="00874490">
      <w:pPr>
        <w:pStyle w:val="Listaszerbekezds"/>
        <w:shd w:val="clear" w:color="auto" w:fill="DEEAF6" w:themeFill="accent1" w:themeFillTint="33"/>
        <w:ind w:left="0" w:firstLine="426"/>
        <w:jc w:val="center"/>
        <w:rPr>
          <w:b/>
          <w:bCs/>
          <w:caps/>
          <w:color w:val="FF0000"/>
          <w:sz w:val="28"/>
        </w:rPr>
      </w:pPr>
      <w:r w:rsidRPr="00D344A7">
        <w:rPr>
          <w:b/>
          <w:bCs/>
          <w:caps/>
          <w:color w:val="FF0000"/>
          <w:sz w:val="28"/>
        </w:rPr>
        <w:t>1. évfolyam</w:t>
      </w:r>
    </w:p>
    <w:p w:rsidR="00874490" w:rsidRPr="00D344A7" w:rsidRDefault="00874490" w:rsidP="00874490">
      <w:pPr>
        <w:pStyle w:val="Listaszerbekezds"/>
        <w:shd w:val="clear" w:color="auto" w:fill="FFFFFF" w:themeFill="background1"/>
        <w:ind w:left="0" w:firstLine="426"/>
        <w:jc w:val="center"/>
        <w:rPr>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1842"/>
        <w:gridCol w:w="1980"/>
      </w:tblGrid>
      <w:tr w:rsidR="00D344A7" w:rsidRPr="00296720" w:rsidTr="00D344A7">
        <w:trPr>
          <w:jc w:val="center"/>
        </w:trPr>
        <w:tc>
          <w:tcPr>
            <w:tcW w:w="0" w:type="auto"/>
            <w:shd w:val="clear" w:color="auto" w:fill="FFF2CC" w:themeFill="accent4" w:themeFillTint="33"/>
          </w:tcPr>
          <w:p w:rsidR="00D344A7" w:rsidRPr="002F4B97" w:rsidRDefault="00D344A7" w:rsidP="00FB6857">
            <w:pPr>
              <w:ind w:firstLine="0"/>
              <w:rPr>
                <w:color w:val="002060"/>
                <w:szCs w:val="28"/>
              </w:rPr>
            </w:pPr>
            <w:r w:rsidRPr="002F4B97">
              <w:rPr>
                <w:b/>
                <w:bCs/>
                <w:color w:val="002060"/>
                <w:szCs w:val="28"/>
              </w:rPr>
              <w:t>Osztályozó és különbözeti vizsga</w:t>
            </w:r>
            <w:r w:rsidRPr="002F4B97">
              <w:rPr>
                <w:bCs/>
                <w:color w:val="002060"/>
                <w:szCs w:val="28"/>
              </w:rPr>
              <w:t xml:space="preserve"> részei</w:t>
            </w:r>
          </w:p>
        </w:tc>
        <w:tc>
          <w:tcPr>
            <w:tcW w:w="1842" w:type="dxa"/>
            <w:shd w:val="clear" w:color="auto" w:fill="FFF2CC" w:themeFill="accent4" w:themeFillTint="33"/>
            <w:vAlign w:val="bottom"/>
          </w:tcPr>
          <w:p w:rsidR="00D344A7" w:rsidRPr="002F4B97" w:rsidRDefault="00D344A7" w:rsidP="00D344A7">
            <w:pPr>
              <w:ind w:hanging="21"/>
              <w:jc w:val="center"/>
              <w:rPr>
                <w:b/>
                <w:color w:val="002060"/>
                <w:szCs w:val="28"/>
              </w:rPr>
            </w:pPr>
            <w:r w:rsidRPr="002F4B97">
              <w:rPr>
                <w:b/>
                <w:color w:val="002060"/>
                <w:szCs w:val="28"/>
              </w:rPr>
              <w:t>Írásbeli rész</w:t>
            </w:r>
          </w:p>
        </w:tc>
        <w:tc>
          <w:tcPr>
            <w:tcW w:w="1980" w:type="dxa"/>
            <w:shd w:val="clear" w:color="auto" w:fill="FFF2CC" w:themeFill="accent4" w:themeFillTint="33"/>
            <w:vAlign w:val="bottom"/>
          </w:tcPr>
          <w:p w:rsidR="00D344A7" w:rsidRPr="002F4B97" w:rsidRDefault="00D344A7" w:rsidP="00D344A7">
            <w:pPr>
              <w:ind w:hanging="21"/>
              <w:jc w:val="center"/>
              <w:rPr>
                <w:b/>
                <w:color w:val="002060"/>
                <w:szCs w:val="28"/>
              </w:rPr>
            </w:pPr>
            <w:r w:rsidRPr="002F4B97">
              <w:rPr>
                <w:b/>
                <w:color w:val="002060"/>
                <w:szCs w:val="28"/>
              </w:rPr>
              <w:t>Szóbeli rész</w:t>
            </w:r>
          </w:p>
        </w:tc>
      </w:tr>
      <w:tr w:rsidR="00D344A7" w:rsidRPr="00296720" w:rsidTr="00D344A7">
        <w:trPr>
          <w:jc w:val="center"/>
        </w:trPr>
        <w:tc>
          <w:tcPr>
            <w:tcW w:w="0" w:type="auto"/>
            <w:shd w:val="clear" w:color="auto" w:fill="auto"/>
            <w:vAlign w:val="bottom"/>
          </w:tcPr>
          <w:p w:rsidR="00D344A7" w:rsidRPr="00296720" w:rsidRDefault="00D344A7" w:rsidP="00D344A7">
            <w:pPr>
              <w:ind w:firstLine="22"/>
              <w:rPr>
                <w:szCs w:val="28"/>
              </w:rPr>
            </w:pPr>
            <w:r w:rsidRPr="00296720">
              <w:rPr>
                <w:szCs w:val="28"/>
              </w:rPr>
              <w:t>Időtartam</w:t>
            </w:r>
          </w:p>
        </w:tc>
        <w:tc>
          <w:tcPr>
            <w:tcW w:w="1842" w:type="dxa"/>
            <w:shd w:val="clear" w:color="auto" w:fill="auto"/>
            <w:vAlign w:val="bottom"/>
          </w:tcPr>
          <w:p w:rsidR="00D344A7" w:rsidRPr="00296720" w:rsidRDefault="00D344A7" w:rsidP="00D344A7">
            <w:pPr>
              <w:ind w:hanging="21"/>
              <w:jc w:val="center"/>
              <w:rPr>
                <w:szCs w:val="28"/>
              </w:rPr>
            </w:pPr>
            <w:r w:rsidRPr="00296720">
              <w:rPr>
                <w:szCs w:val="28"/>
              </w:rPr>
              <w:t>45 perc</w:t>
            </w:r>
          </w:p>
        </w:tc>
        <w:tc>
          <w:tcPr>
            <w:tcW w:w="1980" w:type="dxa"/>
            <w:shd w:val="clear" w:color="auto" w:fill="auto"/>
            <w:vAlign w:val="bottom"/>
          </w:tcPr>
          <w:p w:rsidR="00D344A7" w:rsidRPr="00296720" w:rsidRDefault="00D344A7" w:rsidP="00D344A7">
            <w:pPr>
              <w:ind w:hanging="21"/>
              <w:jc w:val="center"/>
              <w:rPr>
                <w:szCs w:val="28"/>
              </w:rPr>
            </w:pPr>
            <w:r w:rsidRPr="00296720">
              <w:rPr>
                <w:szCs w:val="28"/>
              </w:rPr>
              <w:t>1</w:t>
            </w:r>
            <w:r>
              <w:rPr>
                <w:szCs w:val="28"/>
              </w:rPr>
              <w:t>5</w:t>
            </w:r>
            <w:r w:rsidRPr="00296720">
              <w:rPr>
                <w:szCs w:val="28"/>
              </w:rPr>
              <w:t xml:space="preserve"> perc</w:t>
            </w:r>
          </w:p>
        </w:tc>
      </w:tr>
      <w:tr w:rsidR="00D344A7" w:rsidRPr="00296720" w:rsidTr="00D344A7">
        <w:trPr>
          <w:jc w:val="center"/>
        </w:trPr>
        <w:tc>
          <w:tcPr>
            <w:tcW w:w="0" w:type="auto"/>
            <w:shd w:val="clear" w:color="auto" w:fill="auto"/>
            <w:vAlign w:val="bottom"/>
          </w:tcPr>
          <w:p w:rsidR="00D344A7" w:rsidRPr="00296720" w:rsidRDefault="00D344A7" w:rsidP="00D344A7">
            <w:pPr>
              <w:ind w:firstLine="22"/>
              <w:rPr>
                <w:szCs w:val="28"/>
              </w:rPr>
            </w:pPr>
            <w:r w:rsidRPr="00296720">
              <w:rPr>
                <w:szCs w:val="28"/>
              </w:rPr>
              <w:t>Aránya az értékelésnél</w:t>
            </w:r>
          </w:p>
        </w:tc>
        <w:tc>
          <w:tcPr>
            <w:tcW w:w="1842" w:type="dxa"/>
            <w:shd w:val="clear" w:color="auto" w:fill="auto"/>
            <w:vAlign w:val="bottom"/>
          </w:tcPr>
          <w:p w:rsidR="00D344A7" w:rsidRPr="00296720" w:rsidRDefault="00D344A7" w:rsidP="00D344A7">
            <w:pPr>
              <w:ind w:hanging="21"/>
              <w:jc w:val="center"/>
              <w:rPr>
                <w:szCs w:val="28"/>
              </w:rPr>
            </w:pPr>
            <w:r>
              <w:rPr>
                <w:szCs w:val="28"/>
              </w:rPr>
              <w:t xml:space="preserve">50 </w:t>
            </w:r>
            <w:r w:rsidRPr="00296720">
              <w:rPr>
                <w:szCs w:val="28"/>
              </w:rPr>
              <w:t>%</w:t>
            </w:r>
          </w:p>
        </w:tc>
        <w:tc>
          <w:tcPr>
            <w:tcW w:w="1980" w:type="dxa"/>
            <w:shd w:val="clear" w:color="auto" w:fill="auto"/>
            <w:vAlign w:val="bottom"/>
          </w:tcPr>
          <w:p w:rsidR="00D344A7" w:rsidRPr="00296720" w:rsidRDefault="00D344A7" w:rsidP="00D344A7">
            <w:pPr>
              <w:ind w:hanging="21"/>
              <w:jc w:val="center"/>
              <w:rPr>
                <w:szCs w:val="28"/>
              </w:rPr>
            </w:pPr>
            <w:r>
              <w:rPr>
                <w:szCs w:val="28"/>
              </w:rPr>
              <w:t xml:space="preserve">50 </w:t>
            </w:r>
            <w:r w:rsidRPr="00296720">
              <w:rPr>
                <w:szCs w:val="28"/>
              </w:rPr>
              <w:t>%</w:t>
            </w:r>
          </w:p>
        </w:tc>
      </w:tr>
    </w:tbl>
    <w:p w:rsidR="00D344A7" w:rsidRDefault="00D344A7" w:rsidP="00D344A7">
      <w:pPr>
        <w:ind w:left="142"/>
        <w:rPr>
          <w:bC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2126"/>
      </w:tblGrid>
      <w:tr w:rsidR="002F4B97" w:rsidRPr="002F4B97" w:rsidTr="00FF4156">
        <w:tc>
          <w:tcPr>
            <w:tcW w:w="5075" w:type="dxa"/>
            <w:shd w:val="clear" w:color="auto" w:fill="FFF2CC" w:themeFill="accent4" w:themeFillTint="33"/>
            <w:vAlign w:val="bottom"/>
          </w:tcPr>
          <w:p w:rsidR="00D344A7" w:rsidRPr="002F4B97" w:rsidRDefault="00D344A7" w:rsidP="00D344A7">
            <w:pPr>
              <w:ind w:firstLine="22"/>
              <w:jc w:val="center"/>
              <w:rPr>
                <w:color w:val="002060"/>
                <w:szCs w:val="28"/>
              </w:rPr>
            </w:pPr>
            <w:r w:rsidRPr="002F4B97">
              <w:rPr>
                <w:b/>
                <w:bCs/>
                <w:color w:val="002060"/>
                <w:szCs w:val="28"/>
              </w:rPr>
              <w:t>A vizsga értékelése</w:t>
            </w:r>
            <w:r w:rsidRPr="002F4B97">
              <w:rPr>
                <w:color w:val="002060"/>
              </w:rPr>
              <w:t xml:space="preserve"> (</w:t>
            </w:r>
            <w:r w:rsidRPr="002F4B97">
              <w:rPr>
                <w:bCs/>
                <w:color w:val="002060"/>
                <w:sz w:val="20"/>
                <w:szCs w:val="28"/>
              </w:rPr>
              <w:t>szöveges értékelést alkalmazunk)</w:t>
            </w:r>
          </w:p>
        </w:tc>
        <w:tc>
          <w:tcPr>
            <w:tcW w:w="2126" w:type="dxa"/>
            <w:shd w:val="clear" w:color="auto" w:fill="FFF2CC" w:themeFill="accent4" w:themeFillTint="33"/>
            <w:vAlign w:val="center"/>
          </w:tcPr>
          <w:p w:rsidR="00D344A7" w:rsidRPr="002F4B97" w:rsidRDefault="00D344A7" w:rsidP="00D344A7">
            <w:pPr>
              <w:ind w:firstLine="0"/>
              <w:jc w:val="center"/>
              <w:rPr>
                <w:b/>
                <w:color w:val="002060"/>
                <w:szCs w:val="28"/>
              </w:rPr>
            </w:pPr>
            <w:r w:rsidRPr="002F4B97">
              <w:rPr>
                <w:b/>
                <w:color w:val="002060"/>
                <w:szCs w:val="28"/>
              </w:rPr>
              <w:t>%-</w:t>
            </w:r>
            <w:proofErr w:type="spellStart"/>
            <w:r w:rsidRPr="002F4B97">
              <w:rPr>
                <w:b/>
                <w:color w:val="002060"/>
                <w:szCs w:val="28"/>
              </w:rPr>
              <w:t>os</w:t>
            </w:r>
            <w:proofErr w:type="spellEnd"/>
            <w:r w:rsidRPr="002F4B97">
              <w:rPr>
                <w:b/>
                <w:color w:val="002060"/>
                <w:szCs w:val="28"/>
              </w:rPr>
              <w:t xml:space="preserve"> határok</w:t>
            </w:r>
          </w:p>
        </w:tc>
      </w:tr>
      <w:tr w:rsidR="00D344A7" w:rsidRPr="00296720" w:rsidTr="00FF4156">
        <w:tc>
          <w:tcPr>
            <w:tcW w:w="5075" w:type="dxa"/>
            <w:shd w:val="clear" w:color="auto" w:fill="auto"/>
            <w:vAlign w:val="bottom"/>
          </w:tcPr>
          <w:p w:rsidR="00D344A7" w:rsidRPr="00296720" w:rsidRDefault="00D344A7" w:rsidP="00D344A7">
            <w:pPr>
              <w:jc w:val="right"/>
              <w:rPr>
                <w:szCs w:val="28"/>
              </w:rPr>
            </w:pPr>
            <w:r>
              <w:rPr>
                <w:szCs w:val="28"/>
              </w:rPr>
              <w:t>Hitbeli ismeretei alaposak</w:t>
            </w:r>
          </w:p>
        </w:tc>
        <w:tc>
          <w:tcPr>
            <w:tcW w:w="2126" w:type="dxa"/>
            <w:shd w:val="clear" w:color="auto" w:fill="auto"/>
            <w:vAlign w:val="bottom"/>
          </w:tcPr>
          <w:p w:rsidR="00D344A7" w:rsidRPr="00296720" w:rsidRDefault="00D344A7" w:rsidP="00D344A7">
            <w:pPr>
              <w:ind w:firstLine="0"/>
              <w:jc w:val="center"/>
              <w:rPr>
                <w:szCs w:val="28"/>
              </w:rPr>
            </w:pPr>
            <w:r w:rsidRPr="00296720">
              <w:rPr>
                <w:szCs w:val="28"/>
              </w:rPr>
              <w:t>90</w:t>
            </w:r>
            <w:r w:rsidR="001E27A2">
              <w:rPr>
                <w:szCs w:val="28"/>
              </w:rPr>
              <w:t>-100%</w:t>
            </w:r>
          </w:p>
        </w:tc>
      </w:tr>
      <w:tr w:rsidR="00D344A7" w:rsidRPr="00296720" w:rsidTr="00FF4156">
        <w:tc>
          <w:tcPr>
            <w:tcW w:w="5075" w:type="dxa"/>
            <w:shd w:val="clear" w:color="auto" w:fill="auto"/>
            <w:vAlign w:val="bottom"/>
          </w:tcPr>
          <w:p w:rsidR="00D344A7" w:rsidRPr="00296720" w:rsidRDefault="00D344A7" w:rsidP="00D344A7">
            <w:pPr>
              <w:jc w:val="right"/>
              <w:rPr>
                <w:szCs w:val="28"/>
              </w:rPr>
            </w:pPr>
            <w:r>
              <w:rPr>
                <w:szCs w:val="28"/>
              </w:rPr>
              <w:t>Hitbeli ismeretei jók</w:t>
            </w:r>
          </w:p>
        </w:tc>
        <w:tc>
          <w:tcPr>
            <w:tcW w:w="2126" w:type="dxa"/>
            <w:shd w:val="clear" w:color="auto" w:fill="auto"/>
            <w:vAlign w:val="bottom"/>
          </w:tcPr>
          <w:p w:rsidR="00D344A7" w:rsidRPr="00296720" w:rsidRDefault="001E27A2" w:rsidP="001E27A2">
            <w:pPr>
              <w:ind w:firstLine="0"/>
              <w:jc w:val="center"/>
              <w:rPr>
                <w:szCs w:val="28"/>
              </w:rPr>
            </w:pPr>
            <w:r>
              <w:rPr>
                <w:szCs w:val="28"/>
              </w:rPr>
              <w:t>75</w:t>
            </w:r>
            <w:r w:rsidR="00D344A7" w:rsidRPr="00296720">
              <w:rPr>
                <w:szCs w:val="28"/>
              </w:rPr>
              <w:t>-89%</w:t>
            </w:r>
          </w:p>
        </w:tc>
      </w:tr>
      <w:tr w:rsidR="00D344A7" w:rsidRPr="00296720" w:rsidTr="00FF4156">
        <w:tc>
          <w:tcPr>
            <w:tcW w:w="5075" w:type="dxa"/>
            <w:shd w:val="clear" w:color="auto" w:fill="auto"/>
            <w:vAlign w:val="bottom"/>
          </w:tcPr>
          <w:p w:rsidR="00D344A7" w:rsidRPr="00296720" w:rsidRDefault="00D344A7" w:rsidP="00D344A7">
            <w:pPr>
              <w:jc w:val="right"/>
              <w:rPr>
                <w:szCs w:val="28"/>
              </w:rPr>
            </w:pPr>
            <w:r>
              <w:rPr>
                <w:szCs w:val="28"/>
              </w:rPr>
              <w:t xml:space="preserve">Hitbeli ismeretei megfelelőek </w:t>
            </w:r>
          </w:p>
        </w:tc>
        <w:tc>
          <w:tcPr>
            <w:tcW w:w="2126" w:type="dxa"/>
            <w:shd w:val="clear" w:color="auto" w:fill="auto"/>
            <w:vAlign w:val="bottom"/>
          </w:tcPr>
          <w:p w:rsidR="00D344A7" w:rsidRPr="00296720" w:rsidRDefault="00D344A7" w:rsidP="001E27A2">
            <w:pPr>
              <w:ind w:firstLine="0"/>
              <w:jc w:val="center"/>
              <w:rPr>
                <w:szCs w:val="28"/>
              </w:rPr>
            </w:pPr>
            <w:r>
              <w:rPr>
                <w:szCs w:val="28"/>
              </w:rPr>
              <w:t>55</w:t>
            </w:r>
            <w:r w:rsidRPr="00296720">
              <w:rPr>
                <w:szCs w:val="28"/>
              </w:rPr>
              <w:t>-74%</w:t>
            </w:r>
          </w:p>
        </w:tc>
      </w:tr>
      <w:tr w:rsidR="00D344A7" w:rsidRPr="00296720" w:rsidTr="00FF4156">
        <w:tc>
          <w:tcPr>
            <w:tcW w:w="5075" w:type="dxa"/>
            <w:shd w:val="clear" w:color="auto" w:fill="auto"/>
            <w:vAlign w:val="bottom"/>
          </w:tcPr>
          <w:p w:rsidR="00D344A7" w:rsidRPr="00296720" w:rsidRDefault="00D344A7" w:rsidP="00D344A7">
            <w:pPr>
              <w:jc w:val="right"/>
              <w:rPr>
                <w:szCs w:val="28"/>
              </w:rPr>
            </w:pPr>
            <w:r>
              <w:rPr>
                <w:szCs w:val="28"/>
              </w:rPr>
              <w:t>Hitbeli ismeretei hiányosak</w:t>
            </w:r>
          </w:p>
        </w:tc>
        <w:tc>
          <w:tcPr>
            <w:tcW w:w="2126" w:type="dxa"/>
            <w:shd w:val="clear" w:color="auto" w:fill="auto"/>
            <w:vAlign w:val="bottom"/>
          </w:tcPr>
          <w:p w:rsidR="00D344A7" w:rsidRPr="00296720" w:rsidRDefault="001E27A2" w:rsidP="00D344A7">
            <w:pPr>
              <w:ind w:firstLine="0"/>
              <w:jc w:val="center"/>
              <w:rPr>
                <w:szCs w:val="28"/>
              </w:rPr>
            </w:pPr>
            <w:r>
              <w:rPr>
                <w:szCs w:val="28"/>
              </w:rPr>
              <w:t>0-</w:t>
            </w:r>
            <w:r w:rsidR="00D344A7">
              <w:rPr>
                <w:szCs w:val="28"/>
              </w:rPr>
              <w:t>54</w:t>
            </w:r>
            <w:r w:rsidR="00D344A7" w:rsidRPr="00296720">
              <w:rPr>
                <w:szCs w:val="28"/>
              </w:rPr>
              <w:t>%</w:t>
            </w:r>
          </w:p>
        </w:tc>
      </w:tr>
    </w:tbl>
    <w:p w:rsidR="00D344A7" w:rsidRDefault="00D344A7" w:rsidP="00D344A7">
      <w:pPr>
        <w:ind w:left="360"/>
        <w:rPr>
          <w:bCs/>
        </w:rPr>
      </w:pPr>
    </w:p>
    <w:p w:rsidR="00D344A7" w:rsidRDefault="00D344A7" w:rsidP="00D344A7">
      <w:pPr>
        <w:ind w:left="360"/>
        <w:rPr>
          <w:bCs/>
        </w:rPr>
      </w:pPr>
    </w:p>
    <w:p w:rsidR="00D344A7" w:rsidRDefault="00D344A7" w:rsidP="00D344A7">
      <w:pPr>
        <w:ind w:left="360"/>
        <w:rPr>
          <w:bCs/>
        </w:rPr>
      </w:pPr>
    </w:p>
    <w:p w:rsidR="00D344A7" w:rsidRDefault="00D344A7" w:rsidP="00D344A7">
      <w:pPr>
        <w:ind w:left="360"/>
        <w:rPr>
          <w:bCs/>
        </w:rPr>
      </w:pPr>
    </w:p>
    <w:p w:rsidR="00D344A7" w:rsidRDefault="00D344A7" w:rsidP="00D344A7">
      <w:pPr>
        <w:ind w:left="360"/>
        <w:rPr>
          <w:bCs/>
        </w:rPr>
      </w:pPr>
    </w:p>
    <w:p w:rsidR="00D344A7" w:rsidRDefault="00D344A7" w:rsidP="00D344A7">
      <w:pPr>
        <w:ind w:left="360"/>
        <w:rPr>
          <w:bCs/>
        </w:rPr>
      </w:pPr>
    </w:p>
    <w:p w:rsidR="00D344A7" w:rsidRDefault="00D344A7" w:rsidP="00D344A7">
      <w:pPr>
        <w:jc w:val="center"/>
        <w:rPr>
          <w:b/>
          <w:bCs/>
          <w:szCs w:val="28"/>
        </w:rPr>
      </w:pPr>
    </w:p>
    <w:p w:rsidR="002F4B97" w:rsidRDefault="002F4B97" w:rsidP="00D344A7">
      <w:pPr>
        <w:jc w:val="center"/>
        <w:rPr>
          <w:b/>
          <w:bCs/>
          <w:szCs w:val="28"/>
        </w:rPr>
      </w:pPr>
    </w:p>
    <w:p w:rsidR="00D344A7" w:rsidRPr="00D344A7" w:rsidRDefault="00D344A7" w:rsidP="00874490">
      <w:pPr>
        <w:shd w:val="clear" w:color="auto" w:fill="DEEAF6" w:themeFill="accent1" w:themeFillTint="33"/>
        <w:jc w:val="center"/>
        <w:rPr>
          <w:b/>
          <w:bCs/>
          <w:caps/>
          <w:color w:val="FF0000"/>
          <w:sz w:val="28"/>
          <w:szCs w:val="28"/>
        </w:rPr>
      </w:pPr>
      <w:r w:rsidRPr="00D344A7">
        <w:rPr>
          <w:b/>
          <w:bCs/>
          <w:caps/>
          <w:color w:val="FF0000"/>
          <w:sz w:val="28"/>
          <w:szCs w:val="28"/>
        </w:rPr>
        <w:t>2-4. évfolyam</w:t>
      </w:r>
    </w:p>
    <w:p w:rsidR="00D344A7" w:rsidRDefault="00D344A7" w:rsidP="00D344A7">
      <w:pPr>
        <w:jc w:val="center"/>
        <w:rPr>
          <w:b/>
          <w:bCs/>
          <w:szCs w:val="28"/>
        </w:rPr>
      </w:pPr>
    </w:p>
    <w:p w:rsidR="00D344A7" w:rsidRPr="00D344A7" w:rsidRDefault="00D344A7" w:rsidP="00D344A7">
      <w:pPr>
        <w:shd w:val="clear" w:color="auto" w:fill="FFF2CC" w:themeFill="accent4" w:themeFillTint="33"/>
        <w:jc w:val="both"/>
        <w:rPr>
          <w:b/>
          <w:bCs/>
          <w:color w:val="002060"/>
          <w:sz w:val="28"/>
          <w:szCs w:val="28"/>
        </w:rPr>
      </w:pPr>
      <w:r>
        <w:rPr>
          <w:b/>
          <w:bCs/>
          <w:color w:val="002060"/>
          <w:sz w:val="28"/>
          <w:szCs w:val="28"/>
        </w:rPr>
        <w:t>Osztályozó vizsga</w:t>
      </w:r>
    </w:p>
    <w:p w:rsidR="00D344A7" w:rsidRPr="00730EA6" w:rsidRDefault="00D344A7" w:rsidP="00D344A7">
      <w:pPr>
        <w:jc w:val="center"/>
        <w:rPr>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1980"/>
      </w:tblGrid>
      <w:tr w:rsidR="002F4B97" w:rsidRPr="002F4B97" w:rsidTr="00FF4156">
        <w:trPr>
          <w:jc w:val="center"/>
        </w:trPr>
        <w:tc>
          <w:tcPr>
            <w:tcW w:w="0" w:type="auto"/>
            <w:shd w:val="clear" w:color="auto" w:fill="FFF2CC" w:themeFill="accent4" w:themeFillTint="33"/>
          </w:tcPr>
          <w:p w:rsidR="00D344A7" w:rsidRPr="002F4B97" w:rsidRDefault="00FF4156" w:rsidP="00FF4156">
            <w:pPr>
              <w:ind w:firstLine="0"/>
              <w:rPr>
                <w:b/>
                <w:color w:val="002060"/>
                <w:szCs w:val="28"/>
              </w:rPr>
            </w:pPr>
            <w:r w:rsidRPr="002F4B97">
              <w:rPr>
                <w:b/>
                <w:bCs/>
                <w:color w:val="002060"/>
                <w:szCs w:val="28"/>
              </w:rPr>
              <w:t>A vizsga részei</w:t>
            </w:r>
          </w:p>
        </w:tc>
        <w:tc>
          <w:tcPr>
            <w:tcW w:w="1842" w:type="dxa"/>
            <w:shd w:val="clear" w:color="auto" w:fill="FFF2CC" w:themeFill="accent4" w:themeFillTint="33"/>
            <w:vAlign w:val="bottom"/>
          </w:tcPr>
          <w:p w:rsidR="00D344A7" w:rsidRPr="002F4B97" w:rsidRDefault="00D344A7" w:rsidP="00FF4156">
            <w:pPr>
              <w:ind w:firstLine="0"/>
              <w:jc w:val="center"/>
              <w:rPr>
                <w:b/>
                <w:color w:val="002060"/>
                <w:szCs w:val="28"/>
              </w:rPr>
            </w:pPr>
            <w:r w:rsidRPr="002F4B97">
              <w:rPr>
                <w:b/>
                <w:color w:val="002060"/>
                <w:szCs w:val="28"/>
              </w:rPr>
              <w:t>Írásbeli rész</w:t>
            </w:r>
          </w:p>
        </w:tc>
        <w:tc>
          <w:tcPr>
            <w:tcW w:w="1980" w:type="dxa"/>
            <w:shd w:val="clear" w:color="auto" w:fill="FFF2CC" w:themeFill="accent4" w:themeFillTint="33"/>
            <w:vAlign w:val="bottom"/>
          </w:tcPr>
          <w:p w:rsidR="00D344A7" w:rsidRPr="002F4B97" w:rsidRDefault="00D344A7" w:rsidP="00FF4156">
            <w:pPr>
              <w:ind w:firstLine="0"/>
              <w:jc w:val="center"/>
              <w:rPr>
                <w:b/>
                <w:color w:val="002060"/>
                <w:szCs w:val="28"/>
              </w:rPr>
            </w:pPr>
            <w:r w:rsidRPr="002F4B97">
              <w:rPr>
                <w:b/>
                <w:color w:val="002060"/>
                <w:szCs w:val="28"/>
              </w:rPr>
              <w:t>Szóbeli rész</w:t>
            </w:r>
          </w:p>
        </w:tc>
      </w:tr>
      <w:tr w:rsidR="00D344A7" w:rsidRPr="00296720" w:rsidTr="00FF4156">
        <w:trPr>
          <w:jc w:val="center"/>
        </w:trPr>
        <w:tc>
          <w:tcPr>
            <w:tcW w:w="0" w:type="auto"/>
            <w:shd w:val="clear" w:color="auto" w:fill="auto"/>
            <w:vAlign w:val="bottom"/>
          </w:tcPr>
          <w:p w:rsidR="00D344A7" w:rsidRPr="00296720" w:rsidRDefault="00D344A7" w:rsidP="00FF4156">
            <w:pPr>
              <w:ind w:firstLine="0"/>
              <w:rPr>
                <w:szCs w:val="28"/>
              </w:rPr>
            </w:pPr>
            <w:r w:rsidRPr="00296720">
              <w:rPr>
                <w:szCs w:val="28"/>
              </w:rPr>
              <w:t>Időtartam</w:t>
            </w:r>
          </w:p>
        </w:tc>
        <w:tc>
          <w:tcPr>
            <w:tcW w:w="1842" w:type="dxa"/>
            <w:shd w:val="clear" w:color="auto" w:fill="auto"/>
            <w:vAlign w:val="bottom"/>
          </w:tcPr>
          <w:p w:rsidR="00D344A7" w:rsidRPr="00296720" w:rsidRDefault="00D344A7" w:rsidP="00FF4156">
            <w:pPr>
              <w:ind w:firstLine="0"/>
              <w:jc w:val="center"/>
              <w:rPr>
                <w:szCs w:val="28"/>
              </w:rPr>
            </w:pPr>
            <w:r w:rsidRPr="00296720">
              <w:rPr>
                <w:szCs w:val="28"/>
              </w:rPr>
              <w:t>45 perc</w:t>
            </w:r>
          </w:p>
        </w:tc>
        <w:tc>
          <w:tcPr>
            <w:tcW w:w="1980" w:type="dxa"/>
            <w:shd w:val="clear" w:color="auto" w:fill="auto"/>
            <w:vAlign w:val="bottom"/>
          </w:tcPr>
          <w:p w:rsidR="00D344A7" w:rsidRPr="00296720" w:rsidRDefault="00D344A7" w:rsidP="00FF4156">
            <w:pPr>
              <w:ind w:firstLine="0"/>
              <w:jc w:val="center"/>
              <w:rPr>
                <w:szCs w:val="28"/>
              </w:rPr>
            </w:pPr>
            <w:r w:rsidRPr="00296720">
              <w:rPr>
                <w:szCs w:val="28"/>
              </w:rPr>
              <w:t>1</w:t>
            </w:r>
            <w:r>
              <w:rPr>
                <w:szCs w:val="28"/>
              </w:rPr>
              <w:t>5</w:t>
            </w:r>
            <w:r w:rsidRPr="00296720">
              <w:rPr>
                <w:szCs w:val="28"/>
              </w:rPr>
              <w:t xml:space="preserve"> perc</w:t>
            </w:r>
          </w:p>
        </w:tc>
      </w:tr>
      <w:tr w:rsidR="00D344A7" w:rsidRPr="00296720" w:rsidTr="00FF4156">
        <w:trPr>
          <w:jc w:val="center"/>
        </w:trPr>
        <w:tc>
          <w:tcPr>
            <w:tcW w:w="0" w:type="auto"/>
            <w:shd w:val="clear" w:color="auto" w:fill="auto"/>
            <w:vAlign w:val="bottom"/>
          </w:tcPr>
          <w:p w:rsidR="00D344A7" w:rsidRPr="00296720" w:rsidRDefault="00D344A7" w:rsidP="00FF4156">
            <w:pPr>
              <w:ind w:firstLine="0"/>
              <w:rPr>
                <w:szCs w:val="28"/>
              </w:rPr>
            </w:pPr>
            <w:r w:rsidRPr="00296720">
              <w:rPr>
                <w:szCs w:val="28"/>
              </w:rPr>
              <w:t>Aránya az értékelésnél</w:t>
            </w:r>
          </w:p>
        </w:tc>
        <w:tc>
          <w:tcPr>
            <w:tcW w:w="1842" w:type="dxa"/>
            <w:shd w:val="clear" w:color="auto" w:fill="auto"/>
            <w:vAlign w:val="bottom"/>
          </w:tcPr>
          <w:p w:rsidR="00D344A7" w:rsidRPr="00296720" w:rsidRDefault="00D344A7" w:rsidP="00FF4156">
            <w:pPr>
              <w:ind w:firstLine="0"/>
              <w:jc w:val="center"/>
              <w:rPr>
                <w:szCs w:val="28"/>
              </w:rPr>
            </w:pPr>
            <w:r>
              <w:rPr>
                <w:szCs w:val="28"/>
              </w:rPr>
              <w:t xml:space="preserve">50 </w:t>
            </w:r>
            <w:r w:rsidRPr="00296720">
              <w:rPr>
                <w:szCs w:val="28"/>
              </w:rPr>
              <w:t>%</w:t>
            </w:r>
          </w:p>
        </w:tc>
        <w:tc>
          <w:tcPr>
            <w:tcW w:w="1980" w:type="dxa"/>
            <w:shd w:val="clear" w:color="auto" w:fill="auto"/>
            <w:vAlign w:val="bottom"/>
          </w:tcPr>
          <w:p w:rsidR="00D344A7" w:rsidRPr="00296720" w:rsidRDefault="00D344A7" w:rsidP="00FF4156">
            <w:pPr>
              <w:ind w:firstLine="0"/>
              <w:jc w:val="center"/>
              <w:rPr>
                <w:szCs w:val="28"/>
              </w:rPr>
            </w:pPr>
            <w:r>
              <w:rPr>
                <w:szCs w:val="28"/>
              </w:rPr>
              <w:t xml:space="preserve">50 </w:t>
            </w:r>
            <w:r w:rsidRPr="00296720">
              <w:rPr>
                <w:szCs w:val="28"/>
              </w:rPr>
              <w:t>%</w:t>
            </w:r>
          </w:p>
        </w:tc>
      </w:tr>
    </w:tbl>
    <w:p w:rsidR="00D344A7" w:rsidRPr="003C02EB" w:rsidRDefault="00D344A7" w:rsidP="00D344A7">
      <w:pPr>
        <w:rPr>
          <w:szCs w:val="28"/>
        </w:rPr>
      </w:pPr>
    </w:p>
    <w:tbl>
      <w:tblPr>
        <w:tblpPr w:leftFromText="141" w:rightFromText="141" w:vertAnchor="text" w:horzAnchor="margin" w:tblpXSpec="center"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tblGrid>
      <w:tr w:rsidR="002F4B97" w:rsidRPr="002F4B97" w:rsidTr="00FF4156">
        <w:tc>
          <w:tcPr>
            <w:tcW w:w="2235" w:type="dxa"/>
            <w:shd w:val="clear" w:color="auto" w:fill="FFF2CC" w:themeFill="accent4" w:themeFillTint="33"/>
            <w:vAlign w:val="bottom"/>
          </w:tcPr>
          <w:p w:rsidR="00D344A7" w:rsidRPr="002F4B97" w:rsidRDefault="00FF4156" w:rsidP="00FF4156">
            <w:pPr>
              <w:ind w:firstLine="0"/>
              <w:jc w:val="center"/>
              <w:rPr>
                <w:b/>
                <w:color w:val="002060"/>
                <w:szCs w:val="28"/>
              </w:rPr>
            </w:pPr>
            <w:r w:rsidRPr="002F4B97">
              <w:rPr>
                <w:b/>
                <w:color w:val="002060"/>
                <w:szCs w:val="28"/>
              </w:rPr>
              <w:t>A vizsga értékelése</w:t>
            </w:r>
          </w:p>
        </w:tc>
        <w:tc>
          <w:tcPr>
            <w:tcW w:w="2126" w:type="dxa"/>
            <w:shd w:val="clear" w:color="auto" w:fill="FFF2CC" w:themeFill="accent4" w:themeFillTint="33"/>
            <w:vAlign w:val="bottom"/>
          </w:tcPr>
          <w:p w:rsidR="00D344A7" w:rsidRPr="002F4B97" w:rsidRDefault="00D344A7" w:rsidP="00FF4156">
            <w:pPr>
              <w:ind w:firstLine="0"/>
              <w:jc w:val="center"/>
              <w:rPr>
                <w:b/>
                <w:color w:val="002060"/>
                <w:szCs w:val="28"/>
              </w:rPr>
            </w:pPr>
            <w:r w:rsidRPr="002F4B97">
              <w:rPr>
                <w:b/>
                <w:color w:val="002060"/>
                <w:szCs w:val="28"/>
              </w:rPr>
              <w:t>%-</w:t>
            </w:r>
            <w:proofErr w:type="spellStart"/>
            <w:r w:rsidRPr="002F4B97">
              <w:rPr>
                <w:b/>
                <w:color w:val="002060"/>
                <w:szCs w:val="28"/>
              </w:rPr>
              <w:t>os</w:t>
            </w:r>
            <w:proofErr w:type="spellEnd"/>
            <w:r w:rsidRPr="002F4B97">
              <w:rPr>
                <w:b/>
                <w:color w:val="002060"/>
                <w:szCs w:val="28"/>
              </w:rPr>
              <w:t xml:space="preserve"> határok</w:t>
            </w:r>
          </w:p>
        </w:tc>
      </w:tr>
      <w:tr w:rsidR="00D344A7" w:rsidRPr="00296720" w:rsidTr="00FF4156">
        <w:tc>
          <w:tcPr>
            <w:tcW w:w="2235" w:type="dxa"/>
            <w:shd w:val="clear" w:color="auto" w:fill="auto"/>
            <w:vAlign w:val="bottom"/>
          </w:tcPr>
          <w:p w:rsidR="00D344A7" w:rsidRPr="00296720" w:rsidRDefault="00D344A7" w:rsidP="00FB6857">
            <w:pPr>
              <w:jc w:val="right"/>
              <w:rPr>
                <w:szCs w:val="28"/>
              </w:rPr>
            </w:pPr>
            <w:r w:rsidRPr="00296720">
              <w:rPr>
                <w:szCs w:val="28"/>
              </w:rPr>
              <w:t>Jeles (5)</w:t>
            </w:r>
          </w:p>
        </w:tc>
        <w:tc>
          <w:tcPr>
            <w:tcW w:w="2126" w:type="dxa"/>
            <w:shd w:val="clear" w:color="auto" w:fill="auto"/>
            <w:vAlign w:val="bottom"/>
          </w:tcPr>
          <w:p w:rsidR="00D344A7" w:rsidRPr="00296720" w:rsidRDefault="00D344A7" w:rsidP="001E27A2">
            <w:pPr>
              <w:ind w:firstLine="0"/>
              <w:jc w:val="center"/>
              <w:rPr>
                <w:szCs w:val="28"/>
              </w:rPr>
            </w:pPr>
            <w:r w:rsidRPr="00296720">
              <w:rPr>
                <w:szCs w:val="28"/>
              </w:rPr>
              <w:t>90-</w:t>
            </w:r>
            <w:r w:rsidR="001E27A2">
              <w:rPr>
                <w:szCs w:val="28"/>
              </w:rPr>
              <w:t>100%</w:t>
            </w:r>
          </w:p>
        </w:tc>
      </w:tr>
      <w:tr w:rsidR="00D344A7" w:rsidRPr="00296720" w:rsidTr="00FF4156">
        <w:tc>
          <w:tcPr>
            <w:tcW w:w="2235" w:type="dxa"/>
            <w:shd w:val="clear" w:color="auto" w:fill="auto"/>
            <w:vAlign w:val="bottom"/>
          </w:tcPr>
          <w:p w:rsidR="00D344A7" w:rsidRPr="00296720" w:rsidRDefault="00D344A7" w:rsidP="00FB6857">
            <w:pPr>
              <w:jc w:val="right"/>
              <w:rPr>
                <w:szCs w:val="28"/>
              </w:rPr>
            </w:pPr>
            <w:r w:rsidRPr="00296720">
              <w:rPr>
                <w:szCs w:val="28"/>
              </w:rPr>
              <w:t>Jó (4)</w:t>
            </w:r>
          </w:p>
        </w:tc>
        <w:tc>
          <w:tcPr>
            <w:tcW w:w="2126" w:type="dxa"/>
            <w:shd w:val="clear" w:color="auto" w:fill="auto"/>
            <w:vAlign w:val="bottom"/>
          </w:tcPr>
          <w:p w:rsidR="00D344A7" w:rsidRPr="00296720" w:rsidRDefault="001E27A2" w:rsidP="001E27A2">
            <w:pPr>
              <w:ind w:firstLine="0"/>
              <w:jc w:val="center"/>
              <w:rPr>
                <w:szCs w:val="28"/>
              </w:rPr>
            </w:pPr>
            <w:r>
              <w:rPr>
                <w:szCs w:val="28"/>
              </w:rPr>
              <w:t>75</w:t>
            </w:r>
            <w:r w:rsidR="00D344A7" w:rsidRPr="00296720">
              <w:rPr>
                <w:szCs w:val="28"/>
              </w:rPr>
              <w:t>-89%</w:t>
            </w:r>
          </w:p>
        </w:tc>
      </w:tr>
      <w:tr w:rsidR="00D344A7" w:rsidRPr="00296720" w:rsidTr="00FF4156">
        <w:tc>
          <w:tcPr>
            <w:tcW w:w="2235" w:type="dxa"/>
            <w:shd w:val="clear" w:color="auto" w:fill="auto"/>
            <w:vAlign w:val="bottom"/>
          </w:tcPr>
          <w:p w:rsidR="00D344A7" w:rsidRPr="00296720" w:rsidRDefault="00D344A7" w:rsidP="00FB6857">
            <w:pPr>
              <w:jc w:val="right"/>
              <w:rPr>
                <w:szCs w:val="28"/>
              </w:rPr>
            </w:pPr>
            <w:r w:rsidRPr="00296720">
              <w:rPr>
                <w:szCs w:val="28"/>
              </w:rPr>
              <w:t>Közepes (3)</w:t>
            </w:r>
          </w:p>
        </w:tc>
        <w:tc>
          <w:tcPr>
            <w:tcW w:w="2126" w:type="dxa"/>
            <w:shd w:val="clear" w:color="auto" w:fill="auto"/>
            <w:vAlign w:val="bottom"/>
          </w:tcPr>
          <w:p w:rsidR="00D344A7" w:rsidRPr="00296720" w:rsidRDefault="00D344A7" w:rsidP="001E27A2">
            <w:pPr>
              <w:ind w:firstLine="0"/>
              <w:jc w:val="center"/>
              <w:rPr>
                <w:szCs w:val="28"/>
              </w:rPr>
            </w:pPr>
            <w:r>
              <w:rPr>
                <w:szCs w:val="28"/>
              </w:rPr>
              <w:t>55</w:t>
            </w:r>
            <w:r w:rsidRPr="00296720">
              <w:rPr>
                <w:szCs w:val="28"/>
              </w:rPr>
              <w:t>-74%</w:t>
            </w:r>
          </w:p>
        </w:tc>
      </w:tr>
      <w:tr w:rsidR="00D344A7" w:rsidRPr="00296720" w:rsidTr="00FF4156">
        <w:tc>
          <w:tcPr>
            <w:tcW w:w="2235" w:type="dxa"/>
            <w:shd w:val="clear" w:color="auto" w:fill="auto"/>
            <w:vAlign w:val="bottom"/>
          </w:tcPr>
          <w:p w:rsidR="00D344A7" w:rsidRPr="00296720" w:rsidRDefault="00D344A7" w:rsidP="00FB6857">
            <w:pPr>
              <w:jc w:val="right"/>
              <w:rPr>
                <w:szCs w:val="28"/>
              </w:rPr>
            </w:pPr>
            <w:r w:rsidRPr="00296720">
              <w:rPr>
                <w:szCs w:val="28"/>
              </w:rPr>
              <w:t>Elégséges (2)</w:t>
            </w:r>
          </w:p>
        </w:tc>
        <w:tc>
          <w:tcPr>
            <w:tcW w:w="2126" w:type="dxa"/>
            <w:shd w:val="clear" w:color="auto" w:fill="auto"/>
            <w:vAlign w:val="bottom"/>
          </w:tcPr>
          <w:p w:rsidR="00D344A7" w:rsidRPr="00296720" w:rsidRDefault="00D344A7" w:rsidP="001E27A2">
            <w:pPr>
              <w:ind w:firstLine="0"/>
              <w:jc w:val="center"/>
              <w:rPr>
                <w:szCs w:val="28"/>
              </w:rPr>
            </w:pPr>
            <w:r>
              <w:rPr>
                <w:szCs w:val="28"/>
              </w:rPr>
              <w:t>35-54</w:t>
            </w:r>
            <w:r w:rsidRPr="00296720">
              <w:rPr>
                <w:szCs w:val="28"/>
              </w:rPr>
              <w:t>%</w:t>
            </w:r>
          </w:p>
        </w:tc>
      </w:tr>
      <w:tr w:rsidR="00D344A7" w:rsidRPr="00296720" w:rsidTr="00FF4156">
        <w:tc>
          <w:tcPr>
            <w:tcW w:w="2235" w:type="dxa"/>
            <w:shd w:val="clear" w:color="auto" w:fill="auto"/>
            <w:vAlign w:val="bottom"/>
          </w:tcPr>
          <w:p w:rsidR="00D344A7" w:rsidRPr="00296720" w:rsidRDefault="00D344A7" w:rsidP="00FB6857">
            <w:pPr>
              <w:jc w:val="right"/>
              <w:rPr>
                <w:szCs w:val="28"/>
              </w:rPr>
            </w:pPr>
            <w:r w:rsidRPr="00296720">
              <w:rPr>
                <w:szCs w:val="28"/>
              </w:rPr>
              <w:t>Elégtelen (1)</w:t>
            </w:r>
          </w:p>
        </w:tc>
        <w:tc>
          <w:tcPr>
            <w:tcW w:w="2126" w:type="dxa"/>
            <w:shd w:val="clear" w:color="auto" w:fill="auto"/>
            <w:vAlign w:val="bottom"/>
          </w:tcPr>
          <w:p w:rsidR="00D344A7" w:rsidRPr="00296720" w:rsidRDefault="001E27A2" w:rsidP="00FF4156">
            <w:pPr>
              <w:ind w:firstLine="0"/>
              <w:jc w:val="center"/>
              <w:rPr>
                <w:szCs w:val="28"/>
              </w:rPr>
            </w:pPr>
            <w:r>
              <w:rPr>
                <w:szCs w:val="28"/>
              </w:rPr>
              <w:t>0-</w:t>
            </w:r>
            <w:r w:rsidR="00D344A7">
              <w:rPr>
                <w:szCs w:val="28"/>
              </w:rPr>
              <w:t>34</w:t>
            </w:r>
            <w:r w:rsidR="00D344A7" w:rsidRPr="00296720">
              <w:rPr>
                <w:szCs w:val="28"/>
              </w:rPr>
              <w:t>%</w:t>
            </w:r>
          </w:p>
        </w:tc>
      </w:tr>
    </w:tbl>
    <w:p w:rsidR="00D344A7" w:rsidRDefault="00D344A7" w:rsidP="00D344A7">
      <w:pPr>
        <w:rPr>
          <w:sz w:val="28"/>
          <w:szCs w:val="28"/>
        </w:rPr>
      </w:pPr>
      <w:r w:rsidRPr="003C02EB">
        <w:rPr>
          <w:szCs w:val="28"/>
        </w:rPr>
        <w:br w:type="textWrapping" w:clear="all"/>
      </w:r>
    </w:p>
    <w:p w:rsidR="00D344A7" w:rsidRDefault="00D344A7" w:rsidP="00D344A7">
      <w:pPr>
        <w:rPr>
          <w:sz w:val="28"/>
          <w:szCs w:val="28"/>
        </w:rPr>
      </w:pPr>
    </w:p>
    <w:p w:rsidR="00D344A7" w:rsidRPr="00FF4156" w:rsidRDefault="00FF4156" w:rsidP="00FF4156">
      <w:pPr>
        <w:shd w:val="clear" w:color="auto" w:fill="FFF2CC" w:themeFill="accent4" w:themeFillTint="33"/>
        <w:rPr>
          <w:b/>
          <w:bCs/>
          <w:color w:val="002060"/>
          <w:sz w:val="28"/>
          <w:szCs w:val="28"/>
        </w:rPr>
      </w:pPr>
      <w:r>
        <w:rPr>
          <w:b/>
          <w:bCs/>
          <w:color w:val="002060"/>
          <w:sz w:val="28"/>
          <w:szCs w:val="28"/>
        </w:rPr>
        <w:t>Javítóvizsga</w:t>
      </w:r>
    </w:p>
    <w:p w:rsidR="00D344A7" w:rsidRPr="005C7F22" w:rsidRDefault="00D344A7" w:rsidP="00D344A7">
      <w:pPr>
        <w:rPr>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1842"/>
        <w:gridCol w:w="1980"/>
      </w:tblGrid>
      <w:tr w:rsidR="002F4B97" w:rsidRPr="002F4B97" w:rsidTr="002F4B97">
        <w:trPr>
          <w:jc w:val="center"/>
        </w:trPr>
        <w:tc>
          <w:tcPr>
            <w:tcW w:w="0" w:type="auto"/>
            <w:shd w:val="clear" w:color="auto" w:fill="FFF2CC" w:themeFill="accent4" w:themeFillTint="33"/>
          </w:tcPr>
          <w:p w:rsidR="00D344A7" w:rsidRPr="002F4B97" w:rsidRDefault="00FF4156" w:rsidP="00FF4156">
            <w:pPr>
              <w:ind w:firstLine="22"/>
              <w:rPr>
                <w:b/>
                <w:color w:val="002060"/>
                <w:szCs w:val="28"/>
              </w:rPr>
            </w:pPr>
            <w:r w:rsidRPr="002F4B97">
              <w:rPr>
                <w:b/>
                <w:bCs/>
                <w:color w:val="002060"/>
                <w:szCs w:val="28"/>
              </w:rPr>
              <w:t>A vizsga részei</w:t>
            </w:r>
          </w:p>
        </w:tc>
        <w:tc>
          <w:tcPr>
            <w:tcW w:w="1842" w:type="dxa"/>
            <w:shd w:val="clear" w:color="auto" w:fill="FFF2CC" w:themeFill="accent4" w:themeFillTint="33"/>
            <w:vAlign w:val="bottom"/>
          </w:tcPr>
          <w:p w:rsidR="00D344A7" w:rsidRPr="002F4B97" w:rsidRDefault="00D344A7" w:rsidP="00FF4156">
            <w:pPr>
              <w:ind w:firstLine="22"/>
              <w:jc w:val="center"/>
              <w:rPr>
                <w:b/>
                <w:color w:val="002060"/>
                <w:szCs w:val="28"/>
              </w:rPr>
            </w:pPr>
            <w:r w:rsidRPr="002F4B97">
              <w:rPr>
                <w:b/>
                <w:color w:val="002060"/>
                <w:szCs w:val="28"/>
              </w:rPr>
              <w:t>Írásbeli rész</w:t>
            </w:r>
          </w:p>
        </w:tc>
        <w:tc>
          <w:tcPr>
            <w:tcW w:w="1980" w:type="dxa"/>
            <w:shd w:val="clear" w:color="auto" w:fill="FFF2CC" w:themeFill="accent4" w:themeFillTint="33"/>
            <w:vAlign w:val="bottom"/>
          </w:tcPr>
          <w:p w:rsidR="00D344A7" w:rsidRPr="002F4B97" w:rsidRDefault="00D344A7" w:rsidP="00FF4156">
            <w:pPr>
              <w:ind w:firstLine="22"/>
              <w:jc w:val="center"/>
              <w:rPr>
                <w:b/>
                <w:color w:val="002060"/>
                <w:szCs w:val="28"/>
              </w:rPr>
            </w:pPr>
            <w:r w:rsidRPr="002F4B97">
              <w:rPr>
                <w:b/>
                <w:color w:val="002060"/>
                <w:szCs w:val="28"/>
              </w:rPr>
              <w:t>Szóbeli rész</w:t>
            </w:r>
          </w:p>
        </w:tc>
      </w:tr>
      <w:tr w:rsidR="00D344A7" w:rsidRPr="00296720" w:rsidTr="002F4B97">
        <w:trPr>
          <w:jc w:val="center"/>
        </w:trPr>
        <w:tc>
          <w:tcPr>
            <w:tcW w:w="0" w:type="auto"/>
            <w:shd w:val="clear" w:color="auto" w:fill="auto"/>
            <w:vAlign w:val="bottom"/>
          </w:tcPr>
          <w:p w:rsidR="00D344A7" w:rsidRPr="00296720" w:rsidRDefault="00D344A7" w:rsidP="00FF4156">
            <w:pPr>
              <w:ind w:firstLine="22"/>
              <w:rPr>
                <w:szCs w:val="28"/>
              </w:rPr>
            </w:pPr>
            <w:r w:rsidRPr="00296720">
              <w:rPr>
                <w:szCs w:val="28"/>
              </w:rPr>
              <w:t>Időtartam</w:t>
            </w:r>
          </w:p>
        </w:tc>
        <w:tc>
          <w:tcPr>
            <w:tcW w:w="1842" w:type="dxa"/>
            <w:shd w:val="clear" w:color="auto" w:fill="auto"/>
            <w:vAlign w:val="bottom"/>
          </w:tcPr>
          <w:p w:rsidR="00D344A7" w:rsidRPr="00296720" w:rsidRDefault="00D344A7" w:rsidP="00FF4156">
            <w:pPr>
              <w:ind w:firstLine="22"/>
              <w:jc w:val="center"/>
              <w:rPr>
                <w:szCs w:val="28"/>
              </w:rPr>
            </w:pPr>
            <w:r w:rsidRPr="00296720">
              <w:rPr>
                <w:szCs w:val="28"/>
              </w:rPr>
              <w:t>45 perc</w:t>
            </w:r>
          </w:p>
        </w:tc>
        <w:tc>
          <w:tcPr>
            <w:tcW w:w="1980" w:type="dxa"/>
            <w:shd w:val="clear" w:color="auto" w:fill="auto"/>
            <w:vAlign w:val="bottom"/>
          </w:tcPr>
          <w:p w:rsidR="00D344A7" w:rsidRPr="00296720" w:rsidRDefault="00D344A7" w:rsidP="00FF4156">
            <w:pPr>
              <w:ind w:firstLine="22"/>
              <w:jc w:val="center"/>
              <w:rPr>
                <w:szCs w:val="28"/>
              </w:rPr>
            </w:pPr>
            <w:r w:rsidRPr="00296720">
              <w:rPr>
                <w:szCs w:val="28"/>
              </w:rPr>
              <w:t>1</w:t>
            </w:r>
            <w:r>
              <w:rPr>
                <w:szCs w:val="28"/>
              </w:rPr>
              <w:t>5</w:t>
            </w:r>
            <w:r w:rsidRPr="00296720">
              <w:rPr>
                <w:szCs w:val="28"/>
              </w:rPr>
              <w:t xml:space="preserve"> perc</w:t>
            </w:r>
          </w:p>
        </w:tc>
      </w:tr>
      <w:tr w:rsidR="00D344A7" w:rsidRPr="00296720" w:rsidTr="002F4B97">
        <w:trPr>
          <w:jc w:val="center"/>
        </w:trPr>
        <w:tc>
          <w:tcPr>
            <w:tcW w:w="0" w:type="auto"/>
            <w:shd w:val="clear" w:color="auto" w:fill="auto"/>
            <w:vAlign w:val="bottom"/>
          </w:tcPr>
          <w:p w:rsidR="00D344A7" w:rsidRPr="00296720" w:rsidRDefault="00D344A7" w:rsidP="00FF4156">
            <w:pPr>
              <w:ind w:firstLine="22"/>
              <w:rPr>
                <w:szCs w:val="28"/>
              </w:rPr>
            </w:pPr>
            <w:r w:rsidRPr="00296720">
              <w:rPr>
                <w:szCs w:val="28"/>
              </w:rPr>
              <w:t>Aránya az értékelésnél</w:t>
            </w:r>
          </w:p>
        </w:tc>
        <w:tc>
          <w:tcPr>
            <w:tcW w:w="1842" w:type="dxa"/>
            <w:shd w:val="clear" w:color="auto" w:fill="auto"/>
            <w:vAlign w:val="bottom"/>
          </w:tcPr>
          <w:p w:rsidR="00D344A7" w:rsidRPr="00296720" w:rsidRDefault="00D344A7" w:rsidP="00FF4156">
            <w:pPr>
              <w:ind w:firstLine="22"/>
              <w:jc w:val="center"/>
              <w:rPr>
                <w:szCs w:val="28"/>
              </w:rPr>
            </w:pPr>
            <w:r>
              <w:rPr>
                <w:szCs w:val="28"/>
              </w:rPr>
              <w:t xml:space="preserve">50 </w:t>
            </w:r>
            <w:r w:rsidRPr="00296720">
              <w:rPr>
                <w:szCs w:val="28"/>
              </w:rPr>
              <w:t>%</w:t>
            </w:r>
          </w:p>
        </w:tc>
        <w:tc>
          <w:tcPr>
            <w:tcW w:w="1980" w:type="dxa"/>
            <w:shd w:val="clear" w:color="auto" w:fill="auto"/>
            <w:vAlign w:val="bottom"/>
          </w:tcPr>
          <w:p w:rsidR="00D344A7" w:rsidRPr="00296720" w:rsidRDefault="00D344A7" w:rsidP="00FF4156">
            <w:pPr>
              <w:ind w:firstLine="22"/>
              <w:jc w:val="center"/>
              <w:rPr>
                <w:szCs w:val="28"/>
              </w:rPr>
            </w:pPr>
            <w:r>
              <w:rPr>
                <w:szCs w:val="28"/>
              </w:rPr>
              <w:t xml:space="preserve">50 </w:t>
            </w:r>
            <w:r w:rsidRPr="00296720">
              <w:rPr>
                <w:szCs w:val="28"/>
              </w:rPr>
              <w:t>%</w:t>
            </w:r>
          </w:p>
        </w:tc>
      </w:tr>
    </w:tbl>
    <w:p w:rsidR="00D344A7" w:rsidRPr="003C02EB" w:rsidRDefault="00D344A7" w:rsidP="00D344A7">
      <w:pPr>
        <w:rPr>
          <w:szCs w:val="28"/>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tblGrid>
      <w:tr w:rsidR="002F4B97" w:rsidRPr="002F4B97" w:rsidTr="002F4B97">
        <w:tc>
          <w:tcPr>
            <w:tcW w:w="2235" w:type="dxa"/>
            <w:shd w:val="clear" w:color="auto" w:fill="FFF2CC" w:themeFill="accent4" w:themeFillTint="33"/>
            <w:vAlign w:val="bottom"/>
          </w:tcPr>
          <w:p w:rsidR="00D344A7" w:rsidRPr="002F4B97" w:rsidRDefault="00FF4156" w:rsidP="00FF4156">
            <w:pPr>
              <w:ind w:firstLine="22"/>
              <w:jc w:val="center"/>
              <w:rPr>
                <w:b/>
                <w:color w:val="002060"/>
                <w:szCs w:val="28"/>
              </w:rPr>
            </w:pPr>
            <w:r w:rsidRPr="002F4B97">
              <w:rPr>
                <w:b/>
                <w:color w:val="002060"/>
                <w:szCs w:val="28"/>
              </w:rPr>
              <w:t>A vizsga értékelése</w:t>
            </w:r>
          </w:p>
        </w:tc>
        <w:tc>
          <w:tcPr>
            <w:tcW w:w="2126" w:type="dxa"/>
            <w:shd w:val="clear" w:color="auto" w:fill="FFF2CC" w:themeFill="accent4" w:themeFillTint="33"/>
            <w:vAlign w:val="bottom"/>
          </w:tcPr>
          <w:p w:rsidR="00D344A7" w:rsidRPr="002F4B97" w:rsidRDefault="00D344A7" w:rsidP="00FF4156">
            <w:pPr>
              <w:ind w:firstLine="22"/>
              <w:jc w:val="center"/>
              <w:rPr>
                <w:b/>
                <w:color w:val="002060"/>
                <w:szCs w:val="28"/>
              </w:rPr>
            </w:pPr>
            <w:r w:rsidRPr="002F4B97">
              <w:rPr>
                <w:b/>
                <w:color w:val="002060"/>
                <w:szCs w:val="28"/>
              </w:rPr>
              <w:t>%-</w:t>
            </w:r>
            <w:proofErr w:type="spellStart"/>
            <w:r w:rsidRPr="002F4B97">
              <w:rPr>
                <w:b/>
                <w:color w:val="002060"/>
                <w:szCs w:val="28"/>
              </w:rPr>
              <w:t>os</w:t>
            </w:r>
            <w:proofErr w:type="spellEnd"/>
            <w:r w:rsidRPr="002F4B97">
              <w:rPr>
                <w:b/>
                <w:color w:val="002060"/>
                <w:szCs w:val="28"/>
              </w:rPr>
              <w:t xml:space="preserve"> határok</w:t>
            </w:r>
          </w:p>
        </w:tc>
      </w:tr>
      <w:tr w:rsidR="00D344A7" w:rsidRPr="00296720" w:rsidTr="002F4B97">
        <w:tc>
          <w:tcPr>
            <w:tcW w:w="2235" w:type="dxa"/>
            <w:shd w:val="clear" w:color="auto" w:fill="auto"/>
            <w:vAlign w:val="bottom"/>
          </w:tcPr>
          <w:p w:rsidR="00D344A7" w:rsidRPr="00296720" w:rsidRDefault="00D344A7" w:rsidP="00FF4156">
            <w:pPr>
              <w:ind w:firstLine="22"/>
              <w:jc w:val="right"/>
              <w:rPr>
                <w:szCs w:val="28"/>
              </w:rPr>
            </w:pPr>
            <w:r w:rsidRPr="00296720">
              <w:rPr>
                <w:szCs w:val="28"/>
              </w:rPr>
              <w:t>Közepes (3)</w:t>
            </w:r>
          </w:p>
        </w:tc>
        <w:tc>
          <w:tcPr>
            <w:tcW w:w="2126" w:type="dxa"/>
            <w:shd w:val="clear" w:color="auto" w:fill="auto"/>
            <w:vAlign w:val="bottom"/>
          </w:tcPr>
          <w:p w:rsidR="00D344A7" w:rsidRPr="00296720" w:rsidRDefault="00D344A7" w:rsidP="00FF4156">
            <w:pPr>
              <w:ind w:firstLine="22"/>
              <w:jc w:val="center"/>
              <w:rPr>
                <w:szCs w:val="28"/>
              </w:rPr>
            </w:pPr>
            <w:r>
              <w:rPr>
                <w:szCs w:val="28"/>
              </w:rPr>
              <w:t>55</w:t>
            </w:r>
            <w:r w:rsidR="001E27A2">
              <w:rPr>
                <w:szCs w:val="28"/>
              </w:rPr>
              <w:t>-</w:t>
            </w:r>
            <w:r w:rsidRPr="00296720">
              <w:rPr>
                <w:szCs w:val="28"/>
              </w:rPr>
              <w:t>100%</w:t>
            </w:r>
          </w:p>
        </w:tc>
      </w:tr>
      <w:tr w:rsidR="00D344A7" w:rsidRPr="00296720" w:rsidTr="002F4B97">
        <w:tc>
          <w:tcPr>
            <w:tcW w:w="2235" w:type="dxa"/>
            <w:shd w:val="clear" w:color="auto" w:fill="auto"/>
            <w:vAlign w:val="bottom"/>
          </w:tcPr>
          <w:p w:rsidR="00D344A7" w:rsidRPr="00296720" w:rsidRDefault="00D344A7" w:rsidP="00FF4156">
            <w:pPr>
              <w:ind w:firstLine="22"/>
              <w:jc w:val="right"/>
              <w:rPr>
                <w:szCs w:val="28"/>
              </w:rPr>
            </w:pPr>
            <w:r w:rsidRPr="00296720">
              <w:rPr>
                <w:szCs w:val="28"/>
              </w:rPr>
              <w:t>Elégséges (2)</w:t>
            </w:r>
          </w:p>
        </w:tc>
        <w:tc>
          <w:tcPr>
            <w:tcW w:w="2126" w:type="dxa"/>
            <w:shd w:val="clear" w:color="auto" w:fill="auto"/>
            <w:vAlign w:val="bottom"/>
          </w:tcPr>
          <w:p w:rsidR="00D344A7" w:rsidRPr="00296720" w:rsidRDefault="001E27A2" w:rsidP="001E27A2">
            <w:pPr>
              <w:ind w:firstLine="22"/>
              <w:jc w:val="center"/>
              <w:rPr>
                <w:szCs w:val="28"/>
              </w:rPr>
            </w:pPr>
            <w:r>
              <w:rPr>
                <w:szCs w:val="28"/>
              </w:rPr>
              <w:t>35-</w:t>
            </w:r>
            <w:r w:rsidR="00D344A7">
              <w:rPr>
                <w:szCs w:val="28"/>
              </w:rPr>
              <w:t>54</w:t>
            </w:r>
            <w:r w:rsidR="00D344A7" w:rsidRPr="00296720">
              <w:rPr>
                <w:szCs w:val="28"/>
              </w:rPr>
              <w:t>%</w:t>
            </w:r>
          </w:p>
        </w:tc>
      </w:tr>
      <w:tr w:rsidR="00D344A7" w:rsidRPr="00296720" w:rsidTr="002F4B97">
        <w:tc>
          <w:tcPr>
            <w:tcW w:w="2235" w:type="dxa"/>
            <w:shd w:val="clear" w:color="auto" w:fill="auto"/>
            <w:vAlign w:val="bottom"/>
          </w:tcPr>
          <w:p w:rsidR="00D344A7" w:rsidRPr="00296720" w:rsidRDefault="00D344A7" w:rsidP="00FF4156">
            <w:pPr>
              <w:ind w:firstLine="22"/>
              <w:jc w:val="right"/>
              <w:rPr>
                <w:szCs w:val="28"/>
              </w:rPr>
            </w:pPr>
            <w:r w:rsidRPr="00296720">
              <w:rPr>
                <w:szCs w:val="28"/>
              </w:rPr>
              <w:t>Elégtelen (1)</w:t>
            </w:r>
          </w:p>
        </w:tc>
        <w:tc>
          <w:tcPr>
            <w:tcW w:w="2126" w:type="dxa"/>
            <w:shd w:val="clear" w:color="auto" w:fill="auto"/>
            <w:vAlign w:val="bottom"/>
          </w:tcPr>
          <w:p w:rsidR="00D344A7" w:rsidRPr="00296720" w:rsidRDefault="001E27A2" w:rsidP="00FF4156">
            <w:pPr>
              <w:ind w:firstLine="22"/>
              <w:jc w:val="center"/>
              <w:rPr>
                <w:szCs w:val="28"/>
              </w:rPr>
            </w:pPr>
            <w:r>
              <w:rPr>
                <w:szCs w:val="28"/>
              </w:rPr>
              <w:t>0-</w:t>
            </w:r>
            <w:r w:rsidR="00D344A7">
              <w:rPr>
                <w:szCs w:val="28"/>
              </w:rPr>
              <w:t>34</w:t>
            </w:r>
            <w:r w:rsidR="00D344A7" w:rsidRPr="00296720">
              <w:rPr>
                <w:szCs w:val="28"/>
              </w:rPr>
              <w:t>%</w:t>
            </w:r>
          </w:p>
        </w:tc>
      </w:tr>
    </w:tbl>
    <w:p w:rsidR="00D344A7" w:rsidRDefault="00D344A7" w:rsidP="00D344A7">
      <w:pPr>
        <w:rPr>
          <w:szCs w:val="28"/>
        </w:rPr>
      </w:pPr>
    </w:p>
    <w:p w:rsidR="00D344A7" w:rsidRDefault="00D344A7" w:rsidP="00D344A7">
      <w:pPr>
        <w:rPr>
          <w:szCs w:val="28"/>
        </w:rPr>
      </w:pPr>
    </w:p>
    <w:p w:rsidR="00D344A7" w:rsidRDefault="00D344A7" w:rsidP="00D344A7">
      <w:pPr>
        <w:rPr>
          <w:szCs w:val="28"/>
        </w:rPr>
      </w:pPr>
    </w:p>
    <w:p w:rsidR="00D344A7" w:rsidRDefault="00D344A7" w:rsidP="00D344A7">
      <w:pPr>
        <w:rPr>
          <w:szCs w:val="28"/>
        </w:rPr>
      </w:pPr>
    </w:p>
    <w:p w:rsidR="00D344A7" w:rsidRDefault="00D344A7" w:rsidP="00D344A7">
      <w:pPr>
        <w:rPr>
          <w:b/>
          <w:bCs/>
          <w:szCs w:val="28"/>
        </w:rPr>
      </w:pPr>
    </w:p>
    <w:p w:rsidR="008E1DDB" w:rsidRDefault="008E1DDB" w:rsidP="00D344A7">
      <w:pPr>
        <w:rPr>
          <w:b/>
          <w:bCs/>
          <w:szCs w:val="28"/>
        </w:rPr>
      </w:pPr>
    </w:p>
    <w:p w:rsidR="00D344A7" w:rsidRPr="002F4B97" w:rsidRDefault="002F4B97" w:rsidP="002F4B97">
      <w:pPr>
        <w:shd w:val="clear" w:color="auto" w:fill="FFF2CC" w:themeFill="accent4" w:themeFillTint="33"/>
        <w:rPr>
          <w:b/>
          <w:bCs/>
          <w:color w:val="002060"/>
          <w:sz w:val="28"/>
          <w:szCs w:val="28"/>
        </w:rPr>
      </w:pPr>
      <w:r>
        <w:rPr>
          <w:b/>
          <w:bCs/>
          <w:color w:val="002060"/>
          <w:sz w:val="28"/>
          <w:szCs w:val="28"/>
        </w:rPr>
        <w:lastRenderedPageBreak/>
        <w:t>Különbözeti vizsga</w:t>
      </w:r>
    </w:p>
    <w:p w:rsidR="00D344A7" w:rsidRPr="003C02EB" w:rsidRDefault="00D344A7" w:rsidP="00D344A7">
      <w:pPr>
        <w:rPr>
          <w:szCs w:val="28"/>
        </w:rPr>
      </w:pPr>
    </w:p>
    <w:tbl>
      <w:tblPr>
        <w:tblpPr w:leftFromText="141" w:rightFromText="141"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1980"/>
      </w:tblGrid>
      <w:tr w:rsidR="002F4B97" w:rsidRPr="002F4B97" w:rsidTr="002F4B97">
        <w:tc>
          <w:tcPr>
            <w:tcW w:w="0" w:type="auto"/>
            <w:shd w:val="clear" w:color="auto" w:fill="FFF2CC" w:themeFill="accent4" w:themeFillTint="33"/>
          </w:tcPr>
          <w:p w:rsidR="00D344A7" w:rsidRPr="002F4B97" w:rsidRDefault="002F4B97" w:rsidP="002F4B97">
            <w:pPr>
              <w:ind w:firstLine="0"/>
              <w:rPr>
                <w:b/>
                <w:color w:val="002060"/>
                <w:szCs w:val="28"/>
              </w:rPr>
            </w:pPr>
            <w:r w:rsidRPr="002F4B97">
              <w:rPr>
                <w:b/>
                <w:color w:val="002060"/>
                <w:szCs w:val="28"/>
              </w:rPr>
              <w:t>A vizsga részei</w:t>
            </w:r>
            <w:r w:rsidR="00D344A7" w:rsidRPr="002F4B97">
              <w:rPr>
                <w:b/>
                <w:color w:val="002060"/>
                <w:szCs w:val="28"/>
              </w:rPr>
              <w:t xml:space="preserve">   </w:t>
            </w:r>
          </w:p>
        </w:tc>
        <w:tc>
          <w:tcPr>
            <w:tcW w:w="1842" w:type="dxa"/>
            <w:shd w:val="clear" w:color="auto" w:fill="FFF2CC" w:themeFill="accent4" w:themeFillTint="33"/>
            <w:vAlign w:val="bottom"/>
          </w:tcPr>
          <w:p w:rsidR="00D344A7" w:rsidRPr="002F4B97" w:rsidRDefault="00D344A7" w:rsidP="002F4B97">
            <w:pPr>
              <w:ind w:firstLine="0"/>
              <w:jc w:val="center"/>
              <w:rPr>
                <w:b/>
                <w:color w:val="002060"/>
                <w:szCs w:val="28"/>
              </w:rPr>
            </w:pPr>
            <w:r w:rsidRPr="002F4B97">
              <w:rPr>
                <w:b/>
                <w:color w:val="002060"/>
                <w:szCs w:val="28"/>
              </w:rPr>
              <w:t>Írásbeli rész</w:t>
            </w:r>
          </w:p>
        </w:tc>
        <w:tc>
          <w:tcPr>
            <w:tcW w:w="1980" w:type="dxa"/>
            <w:shd w:val="clear" w:color="auto" w:fill="FFF2CC" w:themeFill="accent4" w:themeFillTint="33"/>
            <w:vAlign w:val="bottom"/>
          </w:tcPr>
          <w:p w:rsidR="00D344A7" w:rsidRPr="002F4B97" w:rsidRDefault="00D344A7" w:rsidP="002F4B97">
            <w:pPr>
              <w:ind w:firstLine="0"/>
              <w:jc w:val="center"/>
              <w:rPr>
                <w:b/>
                <w:color w:val="002060"/>
                <w:szCs w:val="28"/>
              </w:rPr>
            </w:pPr>
            <w:r w:rsidRPr="002F4B97">
              <w:rPr>
                <w:b/>
                <w:color w:val="002060"/>
                <w:szCs w:val="28"/>
              </w:rPr>
              <w:t>Szóbeli rész</w:t>
            </w:r>
          </w:p>
        </w:tc>
      </w:tr>
      <w:tr w:rsidR="00D344A7" w:rsidRPr="00296720" w:rsidTr="002F4B97">
        <w:tc>
          <w:tcPr>
            <w:tcW w:w="0" w:type="auto"/>
            <w:shd w:val="clear" w:color="auto" w:fill="auto"/>
            <w:vAlign w:val="bottom"/>
          </w:tcPr>
          <w:p w:rsidR="00D344A7" w:rsidRPr="00296720" w:rsidRDefault="00D344A7" w:rsidP="002F4B97">
            <w:pPr>
              <w:ind w:firstLine="0"/>
              <w:rPr>
                <w:szCs w:val="28"/>
              </w:rPr>
            </w:pPr>
            <w:r w:rsidRPr="00296720">
              <w:rPr>
                <w:szCs w:val="28"/>
              </w:rPr>
              <w:t>Időtartam</w:t>
            </w:r>
          </w:p>
        </w:tc>
        <w:tc>
          <w:tcPr>
            <w:tcW w:w="1842" w:type="dxa"/>
            <w:shd w:val="clear" w:color="auto" w:fill="auto"/>
            <w:vAlign w:val="bottom"/>
          </w:tcPr>
          <w:p w:rsidR="00D344A7" w:rsidRPr="00296720" w:rsidRDefault="00D344A7" w:rsidP="002F4B97">
            <w:pPr>
              <w:ind w:firstLine="0"/>
              <w:jc w:val="center"/>
              <w:rPr>
                <w:szCs w:val="28"/>
              </w:rPr>
            </w:pPr>
            <w:r w:rsidRPr="00296720">
              <w:rPr>
                <w:szCs w:val="28"/>
              </w:rPr>
              <w:t>45 perc</w:t>
            </w:r>
          </w:p>
        </w:tc>
        <w:tc>
          <w:tcPr>
            <w:tcW w:w="1980" w:type="dxa"/>
            <w:shd w:val="clear" w:color="auto" w:fill="auto"/>
            <w:vAlign w:val="bottom"/>
          </w:tcPr>
          <w:p w:rsidR="00D344A7" w:rsidRPr="00296720" w:rsidRDefault="00D344A7" w:rsidP="002F4B97">
            <w:pPr>
              <w:ind w:firstLine="0"/>
              <w:jc w:val="center"/>
              <w:rPr>
                <w:szCs w:val="28"/>
              </w:rPr>
            </w:pPr>
            <w:r w:rsidRPr="00296720">
              <w:rPr>
                <w:szCs w:val="28"/>
              </w:rPr>
              <w:t>1</w:t>
            </w:r>
            <w:r>
              <w:rPr>
                <w:szCs w:val="28"/>
              </w:rPr>
              <w:t>5</w:t>
            </w:r>
            <w:r w:rsidRPr="00296720">
              <w:rPr>
                <w:szCs w:val="28"/>
              </w:rPr>
              <w:t xml:space="preserve"> perc</w:t>
            </w:r>
          </w:p>
        </w:tc>
      </w:tr>
      <w:tr w:rsidR="00D344A7" w:rsidRPr="00296720" w:rsidTr="002F4B97">
        <w:tc>
          <w:tcPr>
            <w:tcW w:w="0" w:type="auto"/>
            <w:shd w:val="clear" w:color="auto" w:fill="auto"/>
            <w:vAlign w:val="bottom"/>
          </w:tcPr>
          <w:p w:rsidR="00D344A7" w:rsidRPr="00296720" w:rsidRDefault="00D344A7" w:rsidP="002F4B97">
            <w:pPr>
              <w:ind w:firstLine="0"/>
              <w:rPr>
                <w:szCs w:val="28"/>
              </w:rPr>
            </w:pPr>
            <w:r w:rsidRPr="00296720">
              <w:rPr>
                <w:szCs w:val="28"/>
              </w:rPr>
              <w:t>Aránya az értékelésnél</w:t>
            </w:r>
          </w:p>
        </w:tc>
        <w:tc>
          <w:tcPr>
            <w:tcW w:w="1842" w:type="dxa"/>
            <w:shd w:val="clear" w:color="auto" w:fill="auto"/>
            <w:vAlign w:val="bottom"/>
          </w:tcPr>
          <w:p w:rsidR="00D344A7" w:rsidRPr="00296720" w:rsidRDefault="00D344A7" w:rsidP="002F4B97">
            <w:pPr>
              <w:ind w:firstLine="0"/>
              <w:jc w:val="center"/>
              <w:rPr>
                <w:szCs w:val="28"/>
              </w:rPr>
            </w:pPr>
            <w:r>
              <w:rPr>
                <w:szCs w:val="28"/>
              </w:rPr>
              <w:t xml:space="preserve">50 </w:t>
            </w:r>
            <w:r w:rsidRPr="00296720">
              <w:rPr>
                <w:szCs w:val="28"/>
              </w:rPr>
              <w:t>%</w:t>
            </w:r>
          </w:p>
        </w:tc>
        <w:tc>
          <w:tcPr>
            <w:tcW w:w="1980" w:type="dxa"/>
            <w:shd w:val="clear" w:color="auto" w:fill="auto"/>
            <w:vAlign w:val="bottom"/>
          </w:tcPr>
          <w:p w:rsidR="00D344A7" w:rsidRPr="00296720" w:rsidRDefault="00D344A7" w:rsidP="002F4B97">
            <w:pPr>
              <w:ind w:firstLine="0"/>
              <w:jc w:val="center"/>
              <w:rPr>
                <w:szCs w:val="28"/>
              </w:rPr>
            </w:pPr>
            <w:r>
              <w:rPr>
                <w:szCs w:val="28"/>
              </w:rPr>
              <w:t xml:space="preserve">50 </w:t>
            </w:r>
            <w:r w:rsidRPr="00296720">
              <w:rPr>
                <w:szCs w:val="28"/>
              </w:rPr>
              <w:t>%</w:t>
            </w:r>
          </w:p>
        </w:tc>
      </w:tr>
    </w:tbl>
    <w:p w:rsidR="00D344A7" w:rsidRDefault="00D344A7" w:rsidP="00D344A7">
      <w:pPr>
        <w:rPr>
          <w:bCs/>
          <w:szCs w:val="28"/>
        </w:rPr>
      </w:pPr>
    </w:p>
    <w:p w:rsidR="00D344A7" w:rsidRPr="003C02EB" w:rsidRDefault="00D344A7" w:rsidP="00D344A7">
      <w:pPr>
        <w:rPr>
          <w:bCs/>
          <w:szCs w:val="28"/>
        </w:rPr>
      </w:pPr>
    </w:p>
    <w:p w:rsidR="00D344A7" w:rsidRPr="003C02EB" w:rsidRDefault="00D344A7" w:rsidP="00D344A7">
      <w:pPr>
        <w:rPr>
          <w:bCs/>
          <w:szCs w:val="28"/>
        </w:rPr>
      </w:pPr>
    </w:p>
    <w:p w:rsidR="00D344A7" w:rsidRDefault="00D344A7" w:rsidP="00D344A7">
      <w:pPr>
        <w:rPr>
          <w:szCs w:val="28"/>
        </w:rPr>
      </w:pPr>
    </w:p>
    <w:p w:rsidR="002F4B97" w:rsidRPr="003C02EB" w:rsidRDefault="002F4B97" w:rsidP="00D344A7">
      <w:pPr>
        <w:rPr>
          <w:szCs w:val="28"/>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tblGrid>
      <w:tr w:rsidR="002F4B97" w:rsidRPr="002F4B97" w:rsidTr="002F4B97">
        <w:tc>
          <w:tcPr>
            <w:tcW w:w="2376" w:type="dxa"/>
            <w:shd w:val="clear" w:color="auto" w:fill="FFF2CC" w:themeFill="accent4" w:themeFillTint="33"/>
            <w:vAlign w:val="bottom"/>
          </w:tcPr>
          <w:p w:rsidR="00D344A7" w:rsidRPr="002F4B97" w:rsidRDefault="002F4B97" w:rsidP="002F4B97">
            <w:pPr>
              <w:ind w:firstLine="0"/>
              <w:jc w:val="center"/>
              <w:rPr>
                <w:b/>
                <w:color w:val="002060"/>
                <w:szCs w:val="28"/>
              </w:rPr>
            </w:pPr>
            <w:r w:rsidRPr="002F4B97">
              <w:rPr>
                <w:b/>
                <w:color w:val="002060"/>
                <w:szCs w:val="28"/>
              </w:rPr>
              <w:t>A vizsga értékelése</w:t>
            </w:r>
          </w:p>
        </w:tc>
        <w:tc>
          <w:tcPr>
            <w:tcW w:w="1985" w:type="dxa"/>
            <w:shd w:val="clear" w:color="auto" w:fill="FFF2CC" w:themeFill="accent4" w:themeFillTint="33"/>
            <w:vAlign w:val="bottom"/>
          </w:tcPr>
          <w:p w:rsidR="00D344A7" w:rsidRPr="002F4B97" w:rsidRDefault="00D344A7" w:rsidP="002F4B97">
            <w:pPr>
              <w:ind w:firstLine="0"/>
              <w:jc w:val="center"/>
              <w:rPr>
                <w:b/>
                <w:color w:val="002060"/>
                <w:szCs w:val="28"/>
              </w:rPr>
            </w:pPr>
            <w:r w:rsidRPr="002F4B97">
              <w:rPr>
                <w:b/>
                <w:color w:val="002060"/>
                <w:szCs w:val="28"/>
              </w:rPr>
              <w:t>%-</w:t>
            </w:r>
            <w:proofErr w:type="spellStart"/>
            <w:r w:rsidRPr="002F4B97">
              <w:rPr>
                <w:b/>
                <w:color w:val="002060"/>
                <w:szCs w:val="28"/>
              </w:rPr>
              <w:t>os</w:t>
            </w:r>
            <w:proofErr w:type="spellEnd"/>
            <w:r w:rsidRPr="002F4B97">
              <w:rPr>
                <w:b/>
                <w:color w:val="002060"/>
                <w:szCs w:val="28"/>
              </w:rPr>
              <w:t xml:space="preserve"> határok</w:t>
            </w:r>
          </w:p>
        </w:tc>
      </w:tr>
      <w:tr w:rsidR="00D344A7" w:rsidRPr="00296720" w:rsidTr="002F4B97">
        <w:tc>
          <w:tcPr>
            <w:tcW w:w="2376" w:type="dxa"/>
            <w:shd w:val="clear" w:color="auto" w:fill="auto"/>
            <w:vAlign w:val="bottom"/>
          </w:tcPr>
          <w:p w:rsidR="00D344A7" w:rsidRPr="00296720" w:rsidRDefault="00D344A7" w:rsidP="002F4B97">
            <w:pPr>
              <w:ind w:firstLine="0"/>
              <w:jc w:val="right"/>
              <w:rPr>
                <w:szCs w:val="28"/>
              </w:rPr>
            </w:pPr>
            <w:r w:rsidRPr="00296720">
              <w:rPr>
                <w:szCs w:val="28"/>
              </w:rPr>
              <w:t>megfelelt</w:t>
            </w:r>
          </w:p>
        </w:tc>
        <w:tc>
          <w:tcPr>
            <w:tcW w:w="1985" w:type="dxa"/>
            <w:shd w:val="clear" w:color="auto" w:fill="auto"/>
            <w:vAlign w:val="bottom"/>
          </w:tcPr>
          <w:p w:rsidR="00D344A7" w:rsidRPr="00296720" w:rsidRDefault="00D344A7" w:rsidP="002F4B97">
            <w:pPr>
              <w:ind w:firstLine="0"/>
              <w:jc w:val="center"/>
              <w:rPr>
                <w:szCs w:val="28"/>
              </w:rPr>
            </w:pPr>
            <w:r>
              <w:rPr>
                <w:szCs w:val="28"/>
              </w:rPr>
              <w:t>35</w:t>
            </w:r>
            <w:r w:rsidR="001E27A2">
              <w:rPr>
                <w:szCs w:val="28"/>
              </w:rPr>
              <w:t>-</w:t>
            </w:r>
            <w:r w:rsidRPr="00296720">
              <w:rPr>
                <w:szCs w:val="28"/>
              </w:rPr>
              <w:t>100%</w:t>
            </w:r>
          </w:p>
        </w:tc>
      </w:tr>
      <w:tr w:rsidR="00D344A7" w:rsidRPr="00296720" w:rsidTr="002F4B97">
        <w:tc>
          <w:tcPr>
            <w:tcW w:w="2376" w:type="dxa"/>
            <w:shd w:val="clear" w:color="auto" w:fill="auto"/>
            <w:vAlign w:val="bottom"/>
          </w:tcPr>
          <w:p w:rsidR="00D344A7" w:rsidRPr="00296720" w:rsidRDefault="00D344A7" w:rsidP="002F4B97">
            <w:pPr>
              <w:ind w:firstLine="0"/>
              <w:jc w:val="right"/>
              <w:rPr>
                <w:szCs w:val="28"/>
              </w:rPr>
            </w:pPr>
            <w:r w:rsidRPr="00296720">
              <w:rPr>
                <w:szCs w:val="28"/>
              </w:rPr>
              <w:t>nem felelt meg</w:t>
            </w:r>
          </w:p>
        </w:tc>
        <w:tc>
          <w:tcPr>
            <w:tcW w:w="1985" w:type="dxa"/>
            <w:shd w:val="clear" w:color="auto" w:fill="auto"/>
            <w:vAlign w:val="bottom"/>
          </w:tcPr>
          <w:p w:rsidR="00D344A7" w:rsidRPr="00296720" w:rsidRDefault="001E27A2" w:rsidP="002F4B97">
            <w:pPr>
              <w:ind w:firstLine="0"/>
              <w:jc w:val="center"/>
              <w:rPr>
                <w:szCs w:val="28"/>
              </w:rPr>
            </w:pPr>
            <w:r>
              <w:rPr>
                <w:szCs w:val="28"/>
              </w:rPr>
              <w:t>0-</w:t>
            </w:r>
            <w:r w:rsidR="00D344A7">
              <w:rPr>
                <w:szCs w:val="28"/>
              </w:rPr>
              <w:t>34</w:t>
            </w:r>
            <w:r w:rsidR="00D344A7" w:rsidRPr="00296720">
              <w:rPr>
                <w:szCs w:val="28"/>
              </w:rPr>
              <w:t>%</w:t>
            </w:r>
          </w:p>
        </w:tc>
      </w:tr>
    </w:tbl>
    <w:p w:rsidR="00D344A7" w:rsidRDefault="00D344A7" w:rsidP="00D344A7">
      <w:pPr>
        <w:rPr>
          <w:sz w:val="28"/>
          <w:szCs w:val="28"/>
        </w:rPr>
      </w:pPr>
    </w:p>
    <w:p w:rsidR="00D344A7" w:rsidRDefault="00D344A7">
      <w:pPr>
        <w:rPr>
          <w:rFonts w:cs="Times New Roman"/>
          <w:b/>
          <w:bCs/>
          <w:color w:val="FF0000"/>
          <w:sz w:val="32"/>
          <w:szCs w:val="32"/>
        </w:rPr>
      </w:pPr>
      <w:r>
        <w:rPr>
          <w:b/>
          <w:bCs/>
          <w:color w:val="FF0000"/>
          <w:sz w:val="32"/>
          <w:szCs w:val="32"/>
        </w:rPr>
        <w:br w:type="page"/>
      </w:r>
    </w:p>
    <w:p w:rsidR="00D81347" w:rsidRPr="00D81347" w:rsidRDefault="00D81347" w:rsidP="00D81347">
      <w:pPr>
        <w:pStyle w:val="Default"/>
        <w:jc w:val="center"/>
        <w:rPr>
          <w:caps/>
          <w:color w:val="FF0000"/>
          <w:sz w:val="32"/>
          <w:szCs w:val="32"/>
        </w:rPr>
      </w:pPr>
      <w:r w:rsidRPr="00D81347">
        <w:rPr>
          <w:b/>
          <w:bCs/>
          <w:caps/>
          <w:color w:val="FF0000"/>
          <w:sz w:val="32"/>
          <w:szCs w:val="32"/>
        </w:rPr>
        <w:lastRenderedPageBreak/>
        <w:t>A hittan-oktatás témakörei az alsó tagozaton</w:t>
      </w:r>
    </w:p>
    <w:p w:rsidR="00D81347" w:rsidRDefault="00D81347">
      <w:pPr>
        <w:rPr>
          <w:b/>
          <w:bCs/>
          <w:color w:val="FF0000"/>
          <w:szCs w:val="32"/>
        </w:rPr>
      </w:pPr>
    </w:p>
    <w:p w:rsidR="00D81347" w:rsidRDefault="00D81347">
      <w:pPr>
        <w:rPr>
          <w:b/>
          <w:bCs/>
          <w:color w:val="FF0000"/>
          <w:szCs w:val="32"/>
        </w:rPr>
      </w:pPr>
    </w:p>
    <w:p w:rsidR="00B12905" w:rsidRPr="00D81347" w:rsidRDefault="00B12905">
      <w:pPr>
        <w:rPr>
          <w:b/>
          <w:bCs/>
          <w:color w:val="FF0000"/>
          <w:szCs w:val="32"/>
        </w:rPr>
      </w:pPr>
    </w:p>
    <w:p w:rsidR="00D81347" w:rsidRDefault="00D81347">
      <w:pPr>
        <w:rPr>
          <w:b/>
          <w:bCs/>
          <w:color w:val="FF0000"/>
          <w:szCs w:val="32"/>
        </w:rPr>
      </w:pPr>
    </w:p>
    <w:p w:rsidR="00D81347" w:rsidRPr="005D4601" w:rsidRDefault="00D81347" w:rsidP="005D4601">
      <w:pPr>
        <w:shd w:val="clear" w:color="auto" w:fill="FFF2CC" w:themeFill="accent4" w:themeFillTint="33"/>
        <w:jc w:val="center"/>
        <w:rPr>
          <w:b/>
          <w:bCs/>
          <w:caps/>
          <w:color w:val="FF0000"/>
          <w:sz w:val="28"/>
          <w:szCs w:val="32"/>
        </w:rPr>
      </w:pPr>
      <w:r w:rsidRPr="005D4601">
        <w:rPr>
          <w:b/>
          <w:bCs/>
          <w:caps/>
          <w:color w:val="FF0000"/>
          <w:sz w:val="28"/>
          <w:szCs w:val="32"/>
        </w:rPr>
        <w:t>1. osztály</w:t>
      </w:r>
    </w:p>
    <w:p w:rsidR="00D81347" w:rsidRDefault="00D81347" w:rsidP="00D81347">
      <w:pPr>
        <w:jc w:val="center"/>
        <w:rPr>
          <w:b/>
          <w:bCs/>
          <w:color w:val="FF0000"/>
          <w:szCs w:val="32"/>
        </w:rPr>
      </w:pPr>
    </w:p>
    <w:p w:rsidR="0024619E" w:rsidRPr="008C0531" w:rsidRDefault="0024619E" w:rsidP="00D81347">
      <w:pPr>
        <w:jc w:val="center"/>
        <w:rPr>
          <w:b/>
          <w:bCs/>
          <w:color w:val="002060"/>
          <w:szCs w:val="32"/>
        </w:rPr>
      </w:pPr>
      <w:r w:rsidRPr="008C0531">
        <w:rPr>
          <w:b/>
          <w:bCs/>
          <w:color w:val="002060"/>
          <w:szCs w:val="32"/>
        </w:rPr>
        <w:t>Isten szeret engem!</w:t>
      </w:r>
    </w:p>
    <w:p w:rsidR="00D81347" w:rsidRDefault="0024619E" w:rsidP="00D81347">
      <w:pPr>
        <w:jc w:val="center"/>
        <w:rPr>
          <w:bCs/>
          <w:szCs w:val="32"/>
        </w:rPr>
      </w:pPr>
      <w:r w:rsidRPr="005D4601">
        <w:rPr>
          <w:bCs/>
          <w:szCs w:val="32"/>
        </w:rPr>
        <w:t>Isten ajándékainak felfedezése a világban és az emberekben</w:t>
      </w:r>
    </w:p>
    <w:p w:rsidR="005D4601" w:rsidRPr="005D4601" w:rsidRDefault="005D4601" w:rsidP="00D81347">
      <w:pPr>
        <w:jc w:val="center"/>
        <w:rPr>
          <w:bCs/>
          <w:szCs w:val="32"/>
        </w:rPr>
      </w:pPr>
    </w:p>
    <w:p w:rsidR="00D81347" w:rsidRDefault="00D81347" w:rsidP="00D81347">
      <w:pPr>
        <w:jc w:val="center"/>
        <w:rPr>
          <w:b/>
          <w:bCs/>
          <w:color w:val="FF0000"/>
          <w:szCs w:val="32"/>
        </w:rPr>
      </w:pPr>
    </w:p>
    <w:p w:rsidR="00D81347" w:rsidRPr="005D4601" w:rsidRDefault="00D81347" w:rsidP="005D4601">
      <w:pPr>
        <w:shd w:val="clear" w:color="auto" w:fill="FFF2CC" w:themeFill="accent4" w:themeFillTint="33"/>
        <w:jc w:val="center"/>
        <w:rPr>
          <w:b/>
          <w:bCs/>
          <w:caps/>
          <w:color w:val="FF0000"/>
          <w:sz w:val="28"/>
          <w:szCs w:val="32"/>
        </w:rPr>
      </w:pPr>
      <w:r w:rsidRPr="005D4601">
        <w:rPr>
          <w:b/>
          <w:bCs/>
          <w:caps/>
          <w:color w:val="FF0000"/>
          <w:sz w:val="28"/>
          <w:szCs w:val="32"/>
        </w:rPr>
        <w:t>2. osztály</w:t>
      </w:r>
    </w:p>
    <w:p w:rsidR="005D4601" w:rsidRDefault="005D4601" w:rsidP="00D81347">
      <w:pPr>
        <w:jc w:val="center"/>
        <w:rPr>
          <w:bCs/>
          <w:szCs w:val="32"/>
        </w:rPr>
      </w:pPr>
    </w:p>
    <w:p w:rsidR="00D81347" w:rsidRPr="008C0531" w:rsidRDefault="005D4601" w:rsidP="00D81347">
      <w:pPr>
        <w:jc w:val="center"/>
        <w:rPr>
          <w:b/>
          <w:bCs/>
          <w:color w:val="002060"/>
          <w:szCs w:val="32"/>
        </w:rPr>
      </w:pPr>
      <w:r w:rsidRPr="008C0531">
        <w:rPr>
          <w:b/>
          <w:bCs/>
          <w:color w:val="002060"/>
          <w:szCs w:val="32"/>
        </w:rPr>
        <w:t>Megismerkedünk Jézussal</w:t>
      </w:r>
    </w:p>
    <w:p w:rsidR="005D4601" w:rsidRPr="005D4601" w:rsidRDefault="005D4601" w:rsidP="00D81347">
      <w:pPr>
        <w:jc w:val="center"/>
        <w:rPr>
          <w:bCs/>
          <w:szCs w:val="32"/>
        </w:rPr>
      </w:pPr>
      <w:r w:rsidRPr="005D4601">
        <w:rPr>
          <w:bCs/>
          <w:szCs w:val="32"/>
        </w:rPr>
        <w:t>Jézus élete és tanítása</w:t>
      </w:r>
    </w:p>
    <w:p w:rsidR="005D4601" w:rsidRPr="005D4601" w:rsidRDefault="005D4601" w:rsidP="00D81347">
      <w:pPr>
        <w:jc w:val="center"/>
        <w:rPr>
          <w:bCs/>
          <w:color w:val="FF0000"/>
          <w:szCs w:val="32"/>
        </w:rPr>
      </w:pPr>
    </w:p>
    <w:p w:rsidR="00D81347" w:rsidRPr="005D4601" w:rsidRDefault="00D81347" w:rsidP="00D81347">
      <w:pPr>
        <w:jc w:val="center"/>
        <w:rPr>
          <w:bCs/>
          <w:color w:val="FF0000"/>
          <w:szCs w:val="32"/>
        </w:rPr>
      </w:pPr>
    </w:p>
    <w:p w:rsidR="00D81347" w:rsidRPr="005D4601" w:rsidRDefault="00D81347" w:rsidP="005D4601">
      <w:pPr>
        <w:shd w:val="clear" w:color="auto" w:fill="FFF2CC" w:themeFill="accent4" w:themeFillTint="33"/>
        <w:jc w:val="center"/>
        <w:rPr>
          <w:b/>
          <w:bCs/>
          <w:caps/>
          <w:color w:val="FF0000"/>
          <w:sz w:val="28"/>
          <w:szCs w:val="32"/>
        </w:rPr>
      </w:pPr>
      <w:r w:rsidRPr="005D4601">
        <w:rPr>
          <w:b/>
          <w:bCs/>
          <w:caps/>
          <w:color w:val="FF0000"/>
          <w:sz w:val="28"/>
          <w:szCs w:val="32"/>
        </w:rPr>
        <w:t>3. osztály</w:t>
      </w:r>
    </w:p>
    <w:p w:rsidR="005D4601" w:rsidRDefault="005D4601" w:rsidP="00D81347">
      <w:pPr>
        <w:jc w:val="center"/>
        <w:rPr>
          <w:bCs/>
          <w:szCs w:val="32"/>
        </w:rPr>
      </w:pPr>
    </w:p>
    <w:p w:rsidR="0024619E" w:rsidRPr="008C0531" w:rsidRDefault="005D4601" w:rsidP="00D81347">
      <w:pPr>
        <w:jc w:val="center"/>
        <w:rPr>
          <w:b/>
          <w:bCs/>
          <w:color w:val="002060"/>
          <w:szCs w:val="32"/>
        </w:rPr>
      </w:pPr>
      <w:r w:rsidRPr="008C0531">
        <w:rPr>
          <w:b/>
          <w:bCs/>
          <w:color w:val="002060"/>
          <w:szCs w:val="32"/>
        </w:rPr>
        <w:t>Találkozásra készülünk Jézussal</w:t>
      </w:r>
    </w:p>
    <w:p w:rsidR="00D81347" w:rsidRPr="005D4601" w:rsidRDefault="005D4601" w:rsidP="00D81347">
      <w:pPr>
        <w:jc w:val="center"/>
        <w:rPr>
          <w:bCs/>
          <w:szCs w:val="32"/>
        </w:rPr>
      </w:pPr>
      <w:r w:rsidRPr="005D4601">
        <w:rPr>
          <w:bCs/>
          <w:szCs w:val="32"/>
        </w:rPr>
        <w:t>Így élünk keresztényként</w:t>
      </w:r>
    </w:p>
    <w:p w:rsidR="00D81347" w:rsidRPr="005D4601" w:rsidRDefault="00D81347" w:rsidP="00D81347">
      <w:pPr>
        <w:jc w:val="center"/>
        <w:rPr>
          <w:bCs/>
          <w:szCs w:val="32"/>
        </w:rPr>
      </w:pPr>
    </w:p>
    <w:p w:rsidR="00D81347" w:rsidRDefault="00D81347" w:rsidP="00D81347">
      <w:pPr>
        <w:jc w:val="center"/>
        <w:rPr>
          <w:b/>
          <w:bCs/>
          <w:color w:val="FF0000"/>
          <w:szCs w:val="32"/>
        </w:rPr>
      </w:pPr>
    </w:p>
    <w:p w:rsidR="00D81347" w:rsidRPr="005D4601" w:rsidRDefault="00D81347" w:rsidP="005D4601">
      <w:pPr>
        <w:shd w:val="clear" w:color="auto" w:fill="FFF2CC" w:themeFill="accent4" w:themeFillTint="33"/>
        <w:jc w:val="center"/>
        <w:rPr>
          <w:b/>
          <w:bCs/>
          <w:caps/>
          <w:color w:val="FF0000"/>
          <w:sz w:val="28"/>
          <w:szCs w:val="32"/>
        </w:rPr>
      </w:pPr>
      <w:r w:rsidRPr="005D4601">
        <w:rPr>
          <w:b/>
          <w:bCs/>
          <w:caps/>
          <w:color w:val="FF0000"/>
          <w:sz w:val="28"/>
          <w:szCs w:val="32"/>
        </w:rPr>
        <w:t>4. osztály</w:t>
      </w:r>
    </w:p>
    <w:p w:rsidR="005D4601" w:rsidRDefault="005D4601" w:rsidP="00D81347">
      <w:pPr>
        <w:jc w:val="center"/>
        <w:rPr>
          <w:bCs/>
          <w:szCs w:val="32"/>
        </w:rPr>
      </w:pPr>
    </w:p>
    <w:p w:rsidR="00D81347" w:rsidRPr="008C0531" w:rsidRDefault="0024619E" w:rsidP="00D81347">
      <w:pPr>
        <w:jc w:val="center"/>
        <w:rPr>
          <w:b/>
          <w:bCs/>
          <w:color w:val="002060"/>
          <w:szCs w:val="32"/>
        </w:rPr>
      </w:pPr>
      <w:r w:rsidRPr="008C0531">
        <w:rPr>
          <w:b/>
          <w:bCs/>
          <w:color w:val="002060"/>
          <w:szCs w:val="32"/>
        </w:rPr>
        <w:t>Barátságban Istennel</w:t>
      </w:r>
    </w:p>
    <w:p w:rsidR="0024619E" w:rsidRPr="005D4601" w:rsidRDefault="0024619E" w:rsidP="00D81347">
      <w:pPr>
        <w:jc w:val="center"/>
        <w:rPr>
          <w:bCs/>
          <w:szCs w:val="32"/>
        </w:rPr>
      </w:pPr>
      <w:r w:rsidRPr="005D4601">
        <w:rPr>
          <w:bCs/>
          <w:szCs w:val="32"/>
        </w:rPr>
        <w:t>Jézus követése az Egyházban</w:t>
      </w:r>
    </w:p>
    <w:p w:rsidR="00D81347" w:rsidRPr="005D4601" w:rsidRDefault="00D81347" w:rsidP="00D81347">
      <w:pPr>
        <w:jc w:val="center"/>
        <w:rPr>
          <w:bCs/>
          <w:szCs w:val="32"/>
        </w:rPr>
      </w:pPr>
    </w:p>
    <w:p w:rsidR="00D81347" w:rsidRPr="00D81347" w:rsidRDefault="00D81347" w:rsidP="00D81347">
      <w:pPr>
        <w:jc w:val="center"/>
        <w:rPr>
          <w:b/>
          <w:bCs/>
          <w:color w:val="FF0000"/>
          <w:szCs w:val="32"/>
        </w:rPr>
      </w:pPr>
    </w:p>
    <w:p w:rsidR="00D81347" w:rsidRDefault="00D81347">
      <w:pPr>
        <w:rPr>
          <w:rFonts w:cs="Times New Roman"/>
          <w:b/>
          <w:bCs/>
          <w:color w:val="FF0000"/>
          <w:sz w:val="32"/>
          <w:szCs w:val="32"/>
        </w:rPr>
      </w:pPr>
      <w:r>
        <w:rPr>
          <w:b/>
          <w:bCs/>
          <w:color w:val="FF0000"/>
          <w:sz w:val="32"/>
          <w:szCs w:val="32"/>
        </w:rPr>
        <w:br w:type="page"/>
      </w:r>
    </w:p>
    <w:p w:rsidR="004F4E9E" w:rsidRPr="004F4E9E" w:rsidRDefault="004F4E9E" w:rsidP="004F4E9E">
      <w:pPr>
        <w:pStyle w:val="Default"/>
        <w:jc w:val="center"/>
        <w:rPr>
          <w:color w:val="FF0000"/>
          <w:sz w:val="32"/>
          <w:szCs w:val="32"/>
        </w:rPr>
      </w:pPr>
      <w:r w:rsidRPr="004F4E9E">
        <w:rPr>
          <w:b/>
          <w:bCs/>
          <w:color w:val="FF0000"/>
          <w:sz w:val="32"/>
          <w:szCs w:val="32"/>
        </w:rPr>
        <w:lastRenderedPageBreak/>
        <w:t>1. ÉVFOLYAM</w:t>
      </w:r>
    </w:p>
    <w:p w:rsidR="004F4E9E" w:rsidRDefault="004F4E9E" w:rsidP="004F4E9E">
      <w:pPr>
        <w:pStyle w:val="Default"/>
        <w:jc w:val="center"/>
        <w:rPr>
          <w:b/>
          <w:bCs/>
          <w:sz w:val="23"/>
          <w:szCs w:val="23"/>
        </w:rPr>
      </w:pPr>
    </w:p>
    <w:p w:rsidR="004F4E9E" w:rsidRDefault="004F4E9E" w:rsidP="004F4E9E">
      <w:pPr>
        <w:pStyle w:val="Default"/>
        <w:jc w:val="center"/>
        <w:rPr>
          <w:b/>
          <w:bCs/>
          <w:sz w:val="23"/>
          <w:szCs w:val="23"/>
        </w:rPr>
      </w:pPr>
    </w:p>
    <w:p w:rsidR="004F4E9E" w:rsidRDefault="00767DBB" w:rsidP="004F4E9E">
      <w:pPr>
        <w:pStyle w:val="Default"/>
        <w:jc w:val="center"/>
        <w:rPr>
          <w:b/>
          <w:bCs/>
          <w:sz w:val="23"/>
          <w:szCs w:val="23"/>
        </w:rPr>
      </w:pPr>
      <w:r>
        <w:rPr>
          <w:b/>
          <w:bCs/>
          <w:sz w:val="23"/>
          <w:szCs w:val="23"/>
        </w:rPr>
        <w:t>Óraszám: 2 óra/hét → 72</w:t>
      </w:r>
      <w:r w:rsidR="004F4E9E">
        <w:rPr>
          <w:b/>
          <w:bCs/>
          <w:sz w:val="23"/>
          <w:szCs w:val="23"/>
        </w:rPr>
        <w:t xml:space="preserve"> óra/év</w:t>
      </w:r>
    </w:p>
    <w:p w:rsidR="004F4E9E" w:rsidRDefault="004F4E9E" w:rsidP="004F4E9E">
      <w:pPr>
        <w:pStyle w:val="Default"/>
        <w:jc w:val="center"/>
        <w:rPr>
          <w:b/>
          <w:bCs/>
          <w:sz w:val="23"/>
          <w:szCs w:val="23"/>
        </w:rPr>
      </w:pPr>
    </w:p>
    <w:p w:rsidR="004F4E9E" w:rsidRDefault="004F4E9E" w:rsidP="004F4E9E">
      <w:pPr>
        <w:pStyle w:val="Default"/>
        <w:jc w:val="center"/>
        <w:rPr>
          <w:sz w:val="23"/>
          <w:szCs w:val="23"/>
        </w:rPr>
      </w:pPr>
    </w:p>
    <w:p w:rsidR="004F4E9E" w:rsidRPr="004F4E9E" w:rsidRDefault="004F4E9E" w:rsidP="004F4E9E">
      <w:pPr>
        <w:pStyle w:val="Default"/>
        <w:shd w:val="clear" w:color="auto" w:fill="DEEAF6" w:themeFill="accent1" w:themeFillTint="33"/>
        <w:jc w:val="center"/>
        <w:rPr>
          <w:b/>
          <w:caps/>
          <w:sz w:val="32"/>
          <w:szCs w:val="32"/>
        </w:rPr>
      </w:pPr>
      <w:r w:rsidRPr="004F4E9E">
        <w:rPr>
          <w:b/>
          <w:caps/>
          <w:color w:val="002060"/>
          <w:sz w:val="28"/>
          <w:szCs w:val="32"/>
          <w:shd w:val="clear" w:color="auto" w:fill="DEEAF6" w:themeFill="accent1" w:themeFillTint="33"/>
        </w:rPr>
        <w:t>Isten szeret engem!</w:t>
      </w:r>
    </w:p>
    <w:p w:rsidR="004F4E9E" w:rsidRDefault="004F4E9E" w:rsidP="004F4E9E">
      <w:pPr>
        <w:pStyle w:val="Default"/>
        <w:ind w:firstLine="426"/>
        <w:jc w:val="center"/>
        <w:rPr>
          <w:sz w:val="32"/>
          <w:szCs w:val="32"/>
        </w:rPr>
      </w:pPr>
    </w:p>
    <w:p w:rsidR="004F4E9E" w:rsidRDefault="004F4E9E" w:rsidP="004F4E9E">
      <w:pPr>
        <w:pStyle w:val="Default"/>
        <w:ind w:firstLine="426"/>
        <w:rPr>
          <w:b/>
          <w:bCs/>
          <w:sz w:val="28"/>
          <w:szCs w:val="28"/>
        </w:rPr>
      </w:pPr>
    </w:p>
    <w:p w:rsidR="004F4E9E" w:rsidRPr="004F4E9E" w:rsidRDefault="004F4E9E" w:rsidP="004F4E9E">
      <w:pPr>
        <w:shd w:val="clear" w:color="auto" w:fill="FFF2CC" w:themeFill="accent4" w:themeFillTint="33"/>
        <w:ind w:firstLine="426"/>
        <w:jc w:val="both"/>
        <w:rPr>
          <w:b/>
          <w:bCs/>
          <w:color w:val="002060"/>
          <w:sz w:val="28"/>
        </w:rPr>
      </w:pPr>
      <w:r w:rsidRPr="004F4E9E">
        <w:rPr>
          <w:b/>
          <w:bCs/>
          <w:color w:val="002060"/>
          <w:sz w:val="28"/>
        </w:rPr>
        <w:t>Oktatási cél</w:t>
      </w:r>
    </w:p>
    <w:p w:rsidR="004F4E9E" w:rsidRDefault="004F4E9E" w:rsidP="004F4E9E">
      <w:pPr>
        <w:ind w:firstLine="426"/>
        <w:jc w:val="both"/>
        <w:rPr>
          <w:b/>
          <w:bCs/>
        </w:rPr>
      </w:pPr>
    </w:p>
    <w:p w:rsidR="004F4E9E" w:rsidRDefault="004F4E9E" w:rsidP="004F4E9E">
      <w:pPr>
        <w:ind w:firstLine="426"/>
        <w:jc w:val="both"/>
        <w:rPr>
          <w:rFonts w:cs="Times New Roman"/>
          <w:color w:val="000000"/>
          <w:szCs w:val="23"/>
        </w:rPr>
      </w:pPr>
      <w:r w:rsidRPr="00870927">
        <w:rPr>
          <w:rFonts w:cs="Times New Roman"/>
          <w:color w:val="000000"/>
          <w:szCs w:val="23"/>
        </w:rPr>
        <w:t xml:space="preserve">Ismerkedjenek meg a gyermekek a történeti Jézus életének főbb eseményeivel. Ismerjék meg Jézus </w:t>
      </w:r>
      <w:proofErr w:type="gramStart"/>
      <w:r w:rsidRPr="00870927">
        <w:rPr>
          <w:rFonts w:cs="Times New Roman"/>
          <w:color w:val="000000"/>
          <w:szCs w:val="23"/>
        </w:rPr>
        <w:t>Krisztust</w:t>
      </w:r>
      <w:proofErr w:type="gramEnd"/>
      <w:r w:rsidRPr="00870927">
        <w:rPr>
          <w:rFonts w:cs="Times New Roman"/>
          <w:color w:val="000000"/>
          <w:szCs w:val="23"/>
        </w:rPr>
        <w:t xml:space="preserve"> mint az Atya küldöttét (kapcsolódva a karácsonyi és a húsvéti ünnepkörhöz).</w:t>
      </w:r>
      <w:r>
        <w:rPr>
          <w:rFonts w:cs="Times New Roman"/>
          <w:color w:val="000000"/>
          <w:szCs w:val="23"/>
        </w:rPr>
        <w:t xml:space="preserve"> </w:t>
      </w:r>
      <w:r w:rsidRPr="00870927">
        <w:rPr>
          <w:rFonts w:cs="Times New Roman"/>
          <w:color w:val="000000"/>
          <w:szCs w:val="23"/>
        </w:rPr>
        <w:t>Váljanak számukra ismerőssé, érthetővé a vallási jelek, főbb szimbólumok; ismerkedjenek az egyházi élet személyeivel, eseményeivel és kellékeivel.</w:t>
      </w:r>
      <w:r>
        <w:rPr>
          <w:rFonts w:cs="Times New Roman"/>
          <w:color w:val="000000"/>
          <w:szCs w:val="23"/>
        </w:rPr>
        <w:t xml:space="preserve"> Ismerkedjenek meg a katolikus köszöntéssel, a legfontosabb imádságokkal.</w:t>
      </w:r>
    </w:p>
    <w:p w:rsidR="004F4E9E" w:rsidRPr="00870927" w:rsidRDefault="004F4E9E" w:rsidP="004F4E9E">
      <w:pPr>
        <w:ind w:firstLine="426"/>
        <w:jc w:val="both"/>
        <w:rPr>
          <w:rFonts w:cs="Times New Roman"/>
          <w:color w:val="000000"/>
          <w:szCs w:val="23"/>
        </w:rPr>
      </w:pPr>
    </w:p>
    <w:p w:rsidR="004F4E9E" w:rsidRPr="00067F0F" w:rsidRDefault="004F4E9E" w:rsidP="004F4E9E">
      <w:pPr>
        <w:pStyle w:val="Default"/>
        <w:ind w:firstLine="426"/>
        <w:jc w:val="both"/>
        <w:rPr>
          <w:b/>
          <w:bCs/>
        </w:rPr>
      </w:pPr>
    </w:p>
    <w:p w:rsidR="004F4E9E" w:rsidRPr="004F4E9E" w:rsidRDefault="004F4E9E" w:rsidP="004F4E9E">
      <w:pPr>
        <w:pStyle w:val="Default"/>
        <w:shd w:val="clear" w:color="auto" w:fill="FFF2CC" w:themeFill="accent4" w:themeFillTint="33"/>
        <w:ind w:firstLine="426"/>
        <w:jc w:val="both"/>
        <w:rPr>
          <w:b/>
          <w:bCs/>
          <w:color w:val="002060"/>
          <w:sz w:val="28"/>
        </w:rPr>
      </w:pPr>
      <w:r w:rsidRPr="004F4E9E">
        <w:rPr>
          <w:b/>
          <w:bCs/>
          <w:color w:val="002060"/>
          <w:sz w:val="28"/>
        </w:rPr>
        <w:t>Nevelési cél</w:t>
      </w:r>
    </w:p>
    <w:p w:rsidR="004F4E9E" w:rsidRDefault="004F4E9E" w:rsidP="004F4E9E">
      <w:pPr>
        <w:pStyle w:val="Default"/>
        <w:ind w:firstLine="426"/>
        <w:jc w:val="both"/>
        <w:rPr>
          <w:b/>
          <w:bCs/>
        </w:rPr>
      </w:pPr>
    </w:p>
    <w:p w:rsidR="004F4E9E" w:rsidRDefault="004F4E9E" w:rsidP="004F4E9E">
      <w:pPr>
        <w:ind w:firstLine="426"/>
        <w:jc w:val="both"/>
        <w:rPr>
          <w:rFonts w:cs="Times New Roman"/>
          <w:color w:val="000000"/>
          <w:szCs w:val="23"/>
        </w:rPr>
      </w:pPr>
      <w:r>
        <w:rPr>
          <w:rFonts w:cs="Times New Roman"/>
          <w:color w:val="000000"/>
          <w:szCs w:val="23"/>
        </w:rPr>
        <w:t>A ránk bízott gyermekek egyre nagyobb örömmel és tudatossággal ismerjék fel Isten szerető jelenlétét életükben. A k</w:t>
      </w:r>
      <w:r w:rsidRPr="00870927">
        <w:rPr>
          <w:rFonts w:cs="Times New Roman"/>
          <w:color w:val="000000"/>
          <w:szCs w:val="23"/>
        </w:rPr>
        <w:t xml:space="preserve">özös élmények, cselekvések kapcsán az osztályközösség tagjai erősödjenek összetartozásukban. Közös áhítatélmények révén váljanak képessé személyes imádságra; gyakorolják a közösségben végzett ima kötött, fegyelmezett formáit is. </w:t>
      </w:r>
      <w:r>
        <w:rPr>
          <w:rFonts w:cs="Times New Roman"/>
          <w:color w:val="000000"/>
          <w:szCs w:val="23"/>
        </w:rPr>
        <w:t xml:space="preserve">Néhány szent példáján keresztül fedezzék fel a felebaráti szeretet jelentőségét, igyekezzenek az így megismert erényeket mindennapjaikban alkalmazni. </w:t>
      </w:r>
      <w:r w:rsidRPr="00870927">
        <w:rPr>
          <w:rFonts w:cs="Times New Roman"/>
          <w:color w:val="000000"/>
          <w:szCs w:val="23"/>
        </w:rPr>
        <w:t>Jézus tanításának ismeretében tudatosan reflektáljanak személyes életük eseményeire, feladataira.</w:t>
      </w:r>
    </w:p>
    <w:p w:rsidR="004F4E9E" w:rsidRPr="00870927" w:rsidRDefault="004F4E9E" w:rsidP="004F4E9E">
      <w:pPr>
        <w:ind w:firstLine="426"/>
        <w:jc w:val="both"/>
        <w:rPr>
          <w:rFonts w:cs="Times New Roman"/>
          <w:color w:val="000000"/>
          <w:szCs w:val="23"/>
        </w:rPr>
      </w:pPr>
    </w:p>
    <w:p w:rsidR="004F4E9E" w:rsidRPr="00067F0F" w:rsidRDefault="004F4E9E" w:rsidP="004F4E9E">
      <w:pPr>
        <w:pStyle w:val="Default"/>
        <w:ind w:firstLine="426"/>
      </w:pPr>
    </w:p>
    <w:tbl>
      <w:tblPr>
        <w:tblStyle w:val="Rcsostblzat"/>
        <w:tblW w:w="0" w:type="auto"/>
        <w:tblLook w:val="04A0" w:firstRow="1" w:lastRow="0" w:firstColumn="1" w:lastColumn="0" w:noHBand="0" w:noVBand="1"/>
      </w:tblPr>
      <w:tblGrid>
        <w:gridCol w:w="6941"/>
        <w:gridCol w:w="2121"/>
      </w:tblGrid>
      <w:tr w:rsidR="004F4E9E" w:rsidRPr="00067F0F" w:rsidTr="004F4E9E">
        <w:trPr>
          <w:trHeight w:val="539"/>
        </w:trPr>
        <w:tc>
          <w:tcPr>
            <w:tcW w:w="9062" w:type="dxa"/>
            <w:gridSpan w:val="2"/>
            <w:shd w:val="clear" w:color="auto" w:fill="FFF2CC" w:themeFill="accent4" w:themeFillTint="33"/>
            <w:vAlign w:val="center"/>
          </w:tcPr>
          <w:p w:rsidR="004F4E9E" w:rsidRPr="00067F0F" w:rsidRDefault="004F4E9E" w:rsidP="004F4E9E">
            <w:pPr>
              <w:pStyle w:val="Default"/>
              <w:ind w:firstLine="426"/>
              <w:jc w:val="center"/>
            </w:pPr>
            <w:r w:rsidRPr="004F4E9E">
              <w:rPr>
                <w:b/>
                <w:caps/>
                <w:color w:val="002060"/>
              </w:rPr>
              <w:t>Hitismeretek</w:t>
            </w:r>
          </w:p>
        </w:tc>
      </w:tr>
      <w:tr w:rsidR="004F4E9E" w:rsidRPr="00067F0F" w:rsidTr="00FB6857">
        <w:tc>
          <w:tcPr>
            <w:tcW w:w="6941" w:type="dxa"/>
          </w:tcPr>
          <w:p w:rsidR="004F4E9E" w:rsidRPr="00067F0F" w:rsidRDefault="004F4E9E" w:rsidP="004F4E9E">
            <w:pPr>
              <w:pStyle w:val="Default"/>
              <w:ind w:firstLine="426"/>
            </w:pPr>
            <w:proofErr w:type="gramStart"/>
            <w:r>
              <w:t>Isten</w:t>
            </w:r>
            <w:proofErr w:type="gramEnd"/>
            <w:r>
              <w:t xml:space="preserve"> mint minden létező forrása és gondviselője</w:t>
            </w:r>
          </w:p>
        </w:tc>
        <w:tc>
          <w:tcPr>
            <w:tcW w:w="2121" w:type="dxa"/>
          </w:tcPr>
          <w:p w:rsidR="004F4E9E" w:rsidRPr="00067F0F" w:rsidRDefault="00767DBB" w:rsidP="004F4E9E">
            <w:pPr>
              <w:pStyle w:val="Default"/>
              <w:ind w:firstLine="426"/>
            </w:pPr>
            <w:r>
              <w:t>9</w:t>
            </w:r>
          </w:p>
        </w:tc>
      </w:tr>
      <w:tr w:rsidR="004F4E9E" w:rsidRPr="00067F0F" w:rsidTr="00FB6857">
        <w:tc>
          <w:tcPr>
            <w:tcW w:w="6941" w:type="dxa"/>
          </w:tcPr>
          <w:p w:rsidR="004F4E9E" w:rsidRPr="00067F0F" w:rsidRDefault="004F4E9E" w:rsidP="004F4E9E">
            <w:pPr>
              <w:pStyle w:val="Default"/>
              <w:ind w:firstLine="426"/>
            </w:pPr>
            <w:r>
              <w:t xml:space="preserve">Isten terve az emberrel </w:t>
            </w:r>
          </w:p>
        </w:tc>
        <w:tc>
          <w:tcPr>
            <w:tcW w:w="2121" w:type="dxa"/>
          </w:tcPr>
          <w:p w:rsidR="004F4E9E" w:rsidRPr="00067F0F" w:rsidRDefault="00767DBB" w:rsidP="004F4E9E">
            <w:pPr>
              <w:pStyle w:val="Default"/>
              <w:ind w:firstLine="426"/>
            </w:pPr>
            <w:r>
              <w:t>4</w:t>
            </w:r>
          </w:p>
        </w:tc>
      </w:tr>
      <w:tr w:rsidR="004F4E9E" w:rsidRPr="00067F0F" w:rsidTr="00FB6857">
        <w:tc>
          <w:tcPr>
            <w:tcW w:w="6941" w:type="dxa"/>
          </w:tcPr>
          <w:p w:rsidR="004F4E9E" w:rsidRPr="00067F0F" w:rsidRDefault="004F4E9E" w:rsidP="004F4E9E">
            <w:pPr>
              <w:pStyle w:val="Default"/>
              <w:ind w:firstLine="426"/>
            </w:pPr>
            <w:r>
              <w:t>Isten Fia közénk jött</w:t>
            </w:r>
          </w:p>
        </w:tc>
        <w:tc>
          <w:tcPr>
            <w:tcW w:w="2121" w:type="dxa"/>
          </w:tcPr>
          <w:p w:rsidR="004F4E9E" w:rsidRPr="00067F0F" w:rsidRDefault="004F4E9E" w:rsidP="004F4E9E">
            <w:pPr>
              <w:pStyle w:val="Default"/>
              <w:ind w:firstLine="426"/>
            </w:pPr>
            <w:r>
              <w:t>5</w:t>
            </w:r>
          </w:p>
        </w:tc>
      </w:tr>
      <w:tr w:rsidR="004F4E9E" w:rsidRPr="00067F0F" w:rsidTr="00FB6857">
        <w:tc>
          <w:tcPr>
            <w:tcW w:w="6941" w:type="dxa"/>
          </w:tcPr>
          <w:p w:rsidR="004F4E9E" w:rsidRPr="00067F0F" w:rsidRDefault="004F4E9E" w:rsidP="004F4E9E">
            <w:pPr>
              <w:pStyle w:val="Default"/>
              <w:ind w:firstLine="426"/>
            </w:pPr>
            <w:r>
              <w:t>Isten Fia köztünk élt</w:t>
            </w:r>
          </w:p>
        </w:tc>
        <w:tc>
          <w:tcPr>
            <w:tcW w:w="2121" w:type="dxa"/>
          </w:tcPr>
          <w:p w:rsidR="004F4E9E" w:rsidRPr="00067F0F" w:rsidRDefault="004F4E9E" w:rsidP="004F4E9E">
            <w:pPr>
              <w:pStyle w:val="Default"/>
              <w:ind w:firstLine="426"/>
            </w:pPr>
            <w:r>
              <w:t>6</w:t>
            </w:r>
          </w:p>
        </w:tc>
      </w:tr>
      <w:tr w:rsidR="004F4E9E" w:rsidRPr="00067F0F" w:rsidTr="00FB6857">
        <w:tc>
          <w:tcPr>
            <w:tcW w:w="6941" w:type="dxa"/>
          </w:tcPr>
          <w:p w:rsidR="004F4E9E" w:rsidRDefault="004F4E9E" w:rsidP="004F4E9E">
            <w:pPr>
              <w:pStyle w:val="Default"/>
              <w:ind w:firstLine="426"/>
            </w:pPr>
            <w:r>
              <w:t>Húsvéti ünnepkör</w:t>
            </w:r>
          </w:p>
        </w:tc>
        <w:tc>
          <w:tcPr>
            <w:tcW w:w="2121" w:type="dxa"/>
          </w:tcPr>
          <w:p w:rsidR="004F4E9E" w:rsidRDefault="004F4E9E" w:rsidP="004F4E9E">
            <w:pPr>
              <w:pStyle w:val="Default"/>
              <w:ind w:firstLine="426"/>
            </w:pPr>
            <w:r>
              <w:t>8</w:t>
            </w:r>
          </w:p>
        </w:tc>
      </w:tr>
      <w:tr w:rsidR="004F4E9E" w:rsidRPr="00067F0F" w:rsidTr="00FB6857">
        <w:tc>
          <w:tcPr>
            <w:tcW w:w="6941" w:type="dxa"/>
          </w:tcPr>
          <w:p w:rsidR="004F4E9E" w:rsidRDefault="004F4E9E" w:rsidP="004F4E9E">
            <w:pPr>
              <w:pStyle w:val="Default"/>
              <w:ind w:firstLine="426"/>
            </w:pPr>
            <w:r>
              <w:t>Hitünk forrásai</w:t>
            </w:r>
          </w:p>
        </w:tc>
        <w:tc>
          <w:tcPr>
            <w:tcW w:w="2121" w:type="dxa"/>
          </w:tcPr>
          <w:p w:rsidR="004F4E9E" w:rsidRDefault="004F4E9E" w:rsidP="004F4E9E">
            <w:pPr>
              <w:pStyle w:val="Default"/>
              <w:ind w:firstLine="426"/>
            </w:pPr>
            <w:r>
              <w:t>4</w:t>
            </w:r>
          </w:p>
        </w:tc>
      </w:tr>
      <w:tr w:rsidR="004F4E9E" w:rsidRPr="00067F0F" w:rsidTr="00FB6857">
        <w:tc>
          <w:tcPr>
            <w:tcW w:w="6941" w:type="dxa"/>
          </w:tcPr>
          <w:p w:rsidR="004F4E9E" w:rsidRPr="00067F0F" w:rsidRDefault="004F4E9E" w:rsidP="004F4E9E">
            <w:pPr>
              <w:pStyle w:val="Default"/>
              <w:ind w:firstLine="426"/>
              <w:rPr>
                <w:b/>
              </w:rPr>
            </w:pPr>
            <w:r w:rsidRPr="00067F0F">
              <w:rPr>
                <w:b/>
              </w:rPr>
              <w:t>Összesen</w:t>
            </w:r>
          </w:p>
        </w:tc>
        <w:tc>
          <w:tcPr>
            <w:tcW w:w="2121" w:type="dxa"/>
          </w:tcPr>
          <w:p w:rsidR="004F4E9E" w:rsidRPr="00067F0F" w:rsidRDefault="004F4E9E" w:rsidP="004F4E9E">
            <w:pPr>
              <w:pStyle w:val="Default"/>
              <w:ind w:firstLine="426"/>
              <w:rPr>
                <w:b/>
              </w:rPr>
            </w:pPr>
            <w:r>
              <w:rPr>
                <w:b/>
              </w:rPr>
              <w:t>3</w:t>
            </w:r>
            <w:r w:rsidR="00767DBB">
              <w:rPr>
                <w:b/>
              </w:rPr>
              <w:t>6</w:t>
            </w:r>
          </w:p>
        </w:tc>
      </w:tr>
      <w:tr w:rsidR="004F4E9E" w:rsidRPr="00067F0F" w:rsidTr="004F4E9E">
        <w:trPr>
          <w:trHeight w:val="539"/>
        </w:trPr>
        <w:tc>
          <w:tcPr>
            <w:tcW w:w="9062" w:type="dxa"/>
            <w:gridSpan w:val="2"/>
            <w:shd w:val="clear" w:color="auto" w:fill="FFF2CC" w:themeFill="accent4" w:themeFillTint="33"/>
            <w:vAlign w:val="center"/>
          </w:tcPr>
          <w:p w:rsidR="004F4E9E" w:rsidRPr="004F4E9E" w:rsidRDefault="004F4E9E" w:rsidP="004F4E9E">
            <w:pPr>
              <w:pStyle w:val="Default"/>
              <w:ind w:firstLine="426"/>
              <w:jc w:val="center"/>
              <w:rPr>
                <w:b/>
                <w:caps/>
                <w:color w:val="002060"/>
              </w:rPr>
            </w:pPr>
            <w:r w:rsidRPr="004F4E9E">
              <w:rPr>
                <w:b/>
                <w:caps/>
                <w:color w:val="002060"/>
              </w:rPr>
              <w:t xml:space="preserve">Gyakorlati- </w:t>
            </w:r>
            <w:proofErr w:type="gramStart"/>
            <w:r w:rsidRPr="004F4E9E">
              <w:rPr>
                <w:b/>
                <w:caps/>
                <w:color w:val="002060"/>
              </w:rPr>
              <w:t>és</w:t>
            </w:r>
            <w:proofErr w:type="gramEnd"/>
            <w:r w:rsidRPr="004F4E9E">
              <w:rPr>
                <w:b/>
                <w:caps/>
                <w:color w:val="002060"/>
              </w:rPr>
              <w:t xml:space="preserve"> lelki órák</w:t>
            </w:r>
          </w:p>
        </w:tc>
      </w:tr>
      <w:tr w:rsidR="004F4E9E" w:rsidRPr="00067F0F" w:rsidTr="00FB6857">
        <w:tc>
          <w:tcPr>
            <w:tcW w:w="6941" w:type="dxa"/>
          </w:tcPr>
          <w:p w:rsidR="004F4E9E" w:rsidRPr="00067F0F" w:rsidRDefault="004F4E9E" w:rsidP="004F4E9E">
            <w:pPr>
              <w:pStyle w:val="Default"/>
              <w:ind w:firstLine="426"/>
            </w:pPr>
            <w:r w:rsidRPr="00067F0F">
              <w:t>Ünnepekhez kapcsolódó alkalmak</w:t>
            </w:r>
          </w:p>
        </w:tc>
        <w:tc>
          <w:tcPr>
            <w:tcW w:w="2121" w:type="dxa"/>
          </w:tcPr>
          <w:p w:rsidR="004F4E9E" w:rsidRPr="00067F0F" w:rsidRDefault="004F4E9E" w:rsidP="004F4E9E">
            <w:pPr>
              <w:pStyle w:val="Default"/>
              <w:ind w:firstLine="426"/>
            </w:pPr>
            <w:r w:rsidRPr="00067F0F">
              <w:t>6</w:t>
            </w:r>
          </w:p>
        </w:tc>
      </w:tr>
      <w:tr w:rsidR="004F4E9E" w:rsidRPr="00067F0F" w:rsidTr="00FB6857">
        <w:tc>
          <w:tcPr>
            <w:tcW w:w="6941" w:type="dxa"/>
          </w:tcPr>
          <w:p w:rsidR="004F4E9E" w:rsidRPr="00067F0F" w:rsidRDefault="004F4E9E" w:rsidP="004F4E9E">
            <w:pPr>
              <w:pStyle w:val="Default"/>
              <w:ind w:firstLine="426"/>
            </w:pPr>
            <w:r w:rsidRPr="00067F0F">
              <w:t>Témakörökhöz kötődő gyakorlati órák</w:t>
            </w:r>
          </w:p>
        </w:tc>
        <w:tc>
          <w:tcPr>
            <w:tcW w:w="2121" w:type="dxa"/>
          </w:tcPr>
          <w:p w:rsidR="004F4E9E" w:rsidRPr="00067F0F" w:rsidRDefault="004F4E9E" w:rsidP="004F4E9E">
            <w:pPr>
              <w:pStyle w:val="Default"/>
              <w:ind w:firstLine="426"/>
            </w:pPr>
            <w:r>
              <w:t>2</w:t>
            </w:r>
            <w:r w:rsidR="00767DBB">
              <w:t>2</w:t>
            </w:r>
          </w:p>
        </w:tc>
      </w:tr>
      <w:tr w:rsidR="004F4E9E" w:rsidRPr="00067F0F" w:rsidTr="00FB6857">
        <w:tc>
          <w:tcPr>
            <w:tcW w:w="6941" w:type="dxa"/>
          </w:tcPr>
          <w:p w:rsidR="004F4E9E" w:rsidRPr="00067F0F" w:rsidRDefault="004F4E9E" w:rsidP="004F4E9E">
            <w:pPr>
              <w:pStyle w:val="Default"/>
              <w:ind w:firstLine="426"/>
            </w:pPr>
            <w:r w:rsidRPr="00067F0F">
              <w:t>Lelki órák</w:t>
            </w:r>
          </w:p>
        </w:tc>
        <w:tc>
          <w:tcPr>
            <w:tcW w:w="2121" w:type="dxa"/>
          </w:tcPr>
          <w:p w:rsidR="004F4E9E" w:rsidRPr="00067F0F" w:rsidRDefault="004F4E9E" w:rsidP="004F4E9E">
            <w:pPr>
              <w:pStyle w:val="Default"/>
              <w:ind w:firstLine="426"/>
            </w:pPr>
            <w:r>
              <w:t>8</w:t>
            </w:r>
          </w:p>
        </w:tc>
      </w:tr>
      <w:tr w:rsidR="004F4E9E" w:rsidRPr="00067F0F" w:rsidTr="00FB6857">
        <w:tc>
          <w:tcPr>
            <w:tcW w:w="6941" w:type="dxa"/>
          </w:tcPr>
          <w:p w:rsidR="004F4E9E" w:rsidRPr="00067F0F" w:rsidRDefault="004F4E9E" w:rsidP="004F4E9E">
            <w:pPr>
              <w:pStyle w:val="Default"/>
              <w:ind w:firstLine="426"/>
              <w:rPr>
                <w:b/>
              </w:rPr>
            </w:pPr>
            <w:r w:rsidRPr="00067F0F">
              <w:rPr>
                <w:b/>
              </w:rPr>
              <w:t>Összesen</w:t>
            </w:r>
          </w:p>
        </w:tc>
        <w:tc>
          <w:tcPr>
            <w:tcW w:w="2121" w:type="dxa"/>
          </w:tcPr>
          <w:p w:rsidR="004F4E9E" w:rsidRPr="00067F0F" w:rsidRDefault="004F4E9E" w:rsidP="004F4E9E">
            <w:pPr>
              <w:pStyle w:val="Default"/>
              <w:ind w:firstLine="426"/>
              <w:rPr>
                <w:b/>
              </w:rPr>
            </w:pPr>
            <w:r w:rsidRPr="00067F0F">
              <w:rPr>
                <w:b/>
              </w:rPr>
              <w:t>3</w:t>
            </w:r>
            <w:r w:rsidR="00767DBB">
              <w:rPr>
                <w:b/>
              </w:rPr>
              <w:t>6</w:t>
            </w:r>
          </w:p>
        </w:tc>
      </w:tr>
    </w:tbl>
    <w:p w:rsidR="00746D7E" w:rsidRDefault="00746D7E" w:rsidP="004F4E9E">
      <w:pPr>
        <w:pStyle w:val="Default"/>
        <w:ind w:firstLine="426"/>
      </w:pPr>
    </w:p>
    <w:p w:rsidR="00746D7E" w:rsidRDefault="00746D7E">
      <w:pPr>
        <w:rPr>
          <w:rFonts w:cs="Times New Roman"/>
          <w:color w:val="000000"/>
          <w:szCs w:val="24"/>
        </w:rPr>
      </w:pPr>
      <w:r>
        <w:br w:type="page"/>
      </w:r>
    </w:p>
    <w:p w:rsidR="004F4E9E" w:rsidRDefault="004F4E9E" w:rsidP="004F4E9E">
      <w:pPr>
        <w:pStyle w:val="Default"/>
        <w:shd w:val="clear" w:color="auto" w:fill="FFF2CC" w:themeFill="accent4" w:themeFillTint="33"/>
        <w:ind w:firstLine="426"/>
        <w:jc w:val="center"/>
        <w:rPr>
          <w:b/>
          <w:caps/>
        </w:rPr>
      </w:pPr>
      <w:r w:rsidRPr="004F4E9E">
        <w:rPr>
          <w:b/>
          <w:caps/>
          <w:color w:val="002060"/>
          <w:sz w:val="28"/>
        </w:rPr>
        <w:lastRenderedPageBreak/>
        <w:t>Hitismeretek</w:t>
      </w:r>
    </w:p>
    <w:p w:rsidR="004F4E9E" w:rsidRDefault="004F4E9E" w:rsidP="004F4E9E">
      <w:pPr>
        <w:pStyle w:val="Default"/>
        <w:ind w:firstLine="426"/>
        <w:jc w:val="both"/>
        <w:rPr>
          <w:b/>
          <w:caps/>
        </w:rPr>
      </w:pPr>
    </w:p>
    <w:p w:rsidR="004F4E9E" w:rsidRPr="00067F0F" w:rsidRDefault="004F4E9E" w:rsidP="004F4E9E">
      <w:pPr>
        <w:pStyle w:val="Default"/>
        <w:ind w:firstLine="426"/>
        <w:jc w:val="both"/>
        <w:rPr>
          <w:b/>
          <w:caps/>
        </w:rPr>
      </w:pPr>
    </w:p>
    <w:p w:rsidR="004F4E9E" w:rsidRPr="004F4E9E" w:rsidRDefault="004F4E9E" w:rsidP="004F4E9E">
      <w:pPr>
        <w:pStyle w:val="Default"/>
        <w:ind w:firstLine="426"/>
        <w:rPr>
          <w:color w:val="002060"/>
          <w:sz w:val="28"/>
        </w:rPr>
      </w:pPr>
      <w:proofErr w:type="gramStart"/>
      <w:r w:rsidRPr="004F4E9E">
        <w:rPr>
          <w:b/>
          <w:bCs/>
          <w:color w:val="002060"/>
          <w:sz w:val="28"/>
        </w:rPr>
        <w:t>Isten</w:t>
      </w:r>
      <w:proofErr w:type="gramEnd"/>
      <w:r w:rsidRPr="004F4E9E">
        <w:rPr>
          <w:b/>
          <w:bCs/>
          <w:color w:val="002060"/>
          <w:sz w:val="28"/>
        </w:rPr>
        <w:t xml:space="preserve"> mint minden létező forrása és gondviselője</w:t>
      </w:r>
    </w:p>
    <w:p w:rsidR="004F4E9E" w:rsidRDefault="004F4E9E" w:rsidP="004F4E9E">
      <w:pPr>
        <w:pStyle w:val="Default"/>
        <w:ind w:firstLine="426"/>
      </w:pPr>
      <w:r>
        <w:t>A mennyei Atya családjához tartozunk</w:t>
      </w:r>
    </w:p>
    <w:p w:rsidR="004F4E9E" w:rsidRDefault="004F4E9E" w:rsidP="004F4E9E">
      <w:pPr>
        <w:pStyle w:val="Default"/>
        <w:ind w:firstLine="426"/>
      </w:pPr>
      <w:r>
        <w:t>Isten</w:t>
      </w:r>
      <w:r w:rsidR="0063083D">
        <w:t xml:space="preserve"> </w:t>
      </w:r>
      <w:r>
        <w:t>családot adott nekünk – Szüleink gondoskodnak rólunk</w:t>
      </w:r>
    </w:p>
    <w:p w:rsidR="004F4E9E" w:rsidRDefault="004F4E9E" w:rsidP="004F4E9E">
      <w:pPr>
        <w:pStyle w:val="Default"/>
        <w:ind w:firstLine="426"/>
      </w:pPr>
      <w:r>
        <w:t xml:space="preserve">A mennyei Atya gondoskodik rólunk – </w:t>
      </w:r>
      <w:proofErr w:type="gramStart"/>
      <w:r>
        <w:t>A</w:t>
      </w:r>
      <w:proofErr w:type="gramEnd"/>
      <w:r>
        <w:t xml:space="preserve"> teremtett világ</w:t>
      </w:r>
    </w:p>
    <w:p w:rsidR="004F4E9E" w:rsidRDefault="004F4E9E" w:rsidP="004F4E9E">
      <w:pPr>
        <w:pStyle w:val="Default"/>
        <w:ind w:firstLine="426"/>
      </w:pPr>
      <w:r>
        <w:t>A teremtő Isten munkatársainak hív minket</w:t>
      </w:r>
    </w:p>
    <w:p w:rsidR="004F4E9E" w:rsidRDefault="004F4E9E" w:rsidP="004F4E9E">
      <w:pPr>
        <w:pStyle w:val="Default"/>
        <w:ind w:firstLine="426"/>
      </w:pPr>
      <w:r>
        <w:t>Isten ránk bízta a világot</w:t>
      </w:r>
    </w:p>
    <w:p w:rsidR="004F4E9E" w:rsidRDefault="004F4E9E" w:rsidP="004F4E9E">
      <w:pPr>
        <w:pStyle w:val="Default"/>
        <w:ind w:firstLine="426"/>
      </w:pPr>
      <w:r>
        <w:t>Isten csodálatosnak teremtette az embert</w:t>
      </w:r>
    </w:p>
    <w:p w:rsidR="004F4E9E" w:rsidRDefault="004F4E9E" w:rsidP="004F4E9E">
      <w:pPr>
        <w:pStyle w:val="Default"/>
        <w:ind w:firstLine="426"/>
      </w:pPr>
      <w:r>
        <w:t xml:space="preserve">Sokfélék vagyunk </w:t>
      </w:r>
    </w:p>
    <w:p w:rsidR="004F4E9E" w:rsidRDefault="004F4E9E" w:rsidP="004F4E9E">
      <w:pPr>
        <w:pStyle w:val="Default"/>
        <w:ind w:firstLine="426"/>
      </w:pPr>
      <w:r>
        <w:t>A bennünk rejtőző kincsek</w:t>
      </w:r>
    </w:p>
    <w:p w:rsidR="004F4E9E" w:rsidRDefault="004F4E9E" w:rsidP="004F4E9E">
      <w:pPr>
        <w:pStyle w:val="Default"/>
        <w:ind w:firstLine="426"/>
      </w:pPr>
    </w:p>
    <w:p w:rsidR="004F4E9E" w:rsidRDefault="004F4E9E" w:rsidP="004F4E9E">
      <w:pPr>
        <w:pStyle w:val="Default"/>
        <w:ind w:firstLine="426"/>
      </w:pPr>
    </w:p>
    <w:p w:rsidR="004F4E9E" w:rsidRPr="00B4207D" w:rsidRDefault="004F4E9E" w:rsidP="004F4E9E">
      <w:pPr>
        <w:pStyle w:val="Default"/>
        <w:ind w:firstLine="426"/>
        <w:rPr>
          <w:b/>
        </w:rPr>
      </w:pPr>
      <w:r w:rsidRPr="004F4E9E">
        <w:rPr>
          <w:b/>
          <w:color w:val="002060"/>
          <w:sz w:val="28"/>
        </w:rPr>
        <w:t>Isten terve az emberrel</w:t>
      </w:r>
    </w:p>
    <w:p w:rsidR="004F4E9E" w:rsidRDefault="004F4E9E" w:rsidP="004F4E9E">
      <w:pPr>
        <w:pStyle w:val="Default"/>
        <w:ind w:firstLine="426"/>
      </w:pPr>
      <w:r>
        <w:t>Isten örök életet adott nekünk</w:t>
      </w:r>
    </w:p>
    <w:p w:rsidR="004F4E9E" w:rsidRDefault="004F4E9E" w:rsidP="004F4E9E">
      <w:pPr>
        <w:pStyle w:val="Default"/>
        <w:ind w:firstLine="426"/>
      </w:pPr>
      <w:r>
        <w:t>Szent Márton ünnepe</w:t>
      </w:r>
    </w:p>
    <w:p w:rsidR="004F4E9E" w:rsidRDefault="004F4E9E" w:rsidP="004F4E9E">
      <w:pPr>
        <w:pStyle w:val="Default"/>
        <w:ind w:firstLine="426"/>
      </w:pPr>
      <w:r>
        <w:t>Árpád-házi Szent Erzsébet, a szolgáló királylány</w:t>
      </w:r>
    </w:p>
    <w:p w:rsidR="004F4E9E" w:rsidRDefault="004F4E9E" w:rsidP="004F4E9E">
      <w:pPr>
        <w:pStyle w:val="Default"/>
        <w:ind w:firstLine="426"/>
      </w:pPr>
    </w:p>
    <w:p w:rsidR="004F4E9E" w:rsidRDefault="004F4E9E" w:rsidP="004F4E9E">
      <w:pPr>
        <w:pStyle w:val="Default"/>
        <w:ind w:firstLine="426"/>
      </w:pPr>
    </w:p>
    <w:p w:rsidR="004F4E9E" w:rsidRPr="004F4E9E" w:rsidRDefault="004F4E9E" w:rsidP="004F4E9E">
      <w:pPr>
        <w:pStyle w:val="Default"/>
        <w:ind w:firstLine="426"/>
        <w:rPr>
          <w:b/>
          <w:color w:val="002060"/>
          <w:sz w:val="32"/>
        </w:rPr>
      </w:pPr>
      <w:r w:rsidRPr="004F4E9E">
        <w:rPr>
          <w:b/>
          <w:color w:val="002060"/>
          <w:sz w:val="28"/>
        </w:rPr>
        <w:t>Isten Fia közénk jött</w:t>
      </w:r>
    </w:p>
    <w:p w:rsidR="004F4E9E" w:rsidRDefault="004F4E9E" w:rsidP="004F4E9E">
      <w:pPr>
        <w:pStyle w:val="Default"/>
        <w:ind w:firstLine="426"/>
      </w:pPr>
      <w:r>
        <w:t>Advent – Az angyali üdvözlet</w:t>
      </w:r>
    </w:p>
    <w:p w:rsidR="004F4E9E" w:rsidRDefault="004F4E9E" w:rsidP="004F4E9E">
      <w:pPr>
        <w:pStyle w:val="Default"/>
        <w:ind w:firstLine="426"/>
      </w:pPr>
      <w:r>
        <w:t>Szent Miklós</w:t>
      </w:r>
    </w:p>
    <w:p w:rsidR="004F4E9E" w:rsidRDefault="004F4E9E" w:rsidP="004F4E9E">
      <w:pPr>
        <w:pStyle w:val="Default"/>
        <w:ind w:firstLine="426"/>
      </w:pPr>
      <w:r>
        <w:t>„A kis Jézus megszületett, örvendjünk!”</w:t>
      </w:r>
    </w:p>
    <w:p w:rsidR="004F4E9E" w:rsidRDefault="004F4E9E" w:rsidP="004F4E9E">
      <w:pPr>
        <w:pStyle w:val="Default"/>
        <w:ind w:firstLine="426"/>
      </w:pPr>
      <w:r>
        <w:t>A napkeleti bölcsek</w:t>
      </w:r>
    </w:p>
    <w:p w:rsidR="004F4E9E" w:rsidRDefault="004F4E9E" w:rsidP="004F4E9E">
      <w:pPr>
        <w:pStyle w:val="Default"/>
        <w:ind w:firstLine="426"/>
      </w:pPr>
      <w:r>
        <w:t>Isten ajándéka: a víz</w:t>
      </w:r>
    </w:p>
    <w:p w:rsidR="004F4E9E" w:rsidRDefault="004F4E9E" w:rsidP="004F4E9E">
      <w:pPr>
        <w:pStyle w:val="Default"/>
        <w:ind w:firstLine="426"/>
      </w:pPr>
    </w:p>
    <w:p w:rsidR="004F4E9E" w:rsidRDefault="004F4E9E" w:rsidP="004F4E9E">
      <w:pPr>
        <w:pStyle w:val="Default"/>
        <w:ind w:firstLine="426"/>
      </w:pPr>
    </w:p>
    <w:p w:rsidR="004F4E9E" w:rsidRPr="004F4E9E" w:rsidRDefault="004F4E9E" w:rsidP="004F4E9E">
      <w:pPr>
        <w:pStyle w:val="Default"/>
        <w:ind w:firstLine="426"/>
        <w:rPr>
          <w:b/>
          <w:color w:val="002060"/>
          <w:sz w:val="28"/>
        </w:rPr>
      </w:pPr>
      <w:r w:rsidRPr="004F4E9E">
        <w:rPr>
          <w:b/>
          <w:color w:val="002060"/>
          <w:sz w:val="28"/>
        </w:rPr>
        <w:t>Isten Fia köztünk élt</w:t>
      </w:r>
    </w:p>
    <w:p w:rsidR="004F4E9E" w:rsidRDefault="004F4E9E" w:rsidP="004F4E9E">
      <w:pPr>
        <w:pStyle w:val="Default"/>
        <w:ind w:firstLine="426"/>
      </w:pPr>
      <w:r>
        <w:t>A názáreti évek</w:t>
      </w:r>
    </w:p>
    <w:p w:rsidR="004F4E9E" w:rsidRDefault="004F4E9E" w:rsidP="004F4E9E">
      <w:pPr>
        <w:pStyle w:val="Default"/>
        <w:ind w:firstLine="426"/>
      </w:pPr>
      <w:r>
        <w:t>Az Úr Jézus örömhírt hozott</w:t>
      </w:r>
    </w:p>
    <w:p w:rsidR="004F4E9E" w:rsidRDefault="004F4E9E" w:rsidP="004F4E9E">
      <w:pPr>
        <w:pStyle w:val="Default"/>
        <w:ind w:firstLine="426"/>
      </w:pPr>
      <w:r>
        <w:t>Az Úr Jézus tanítványokat választ</w:t>
      </w:r>
    </w:p>
    <w:p w:rsidR="004F4E9E" w:rsidRDefault="004F4E9E" w:rsidP="004F4E9E">
      <w:pPr>
        <w:pStyle w:val="Default"/>
        <w:ind w:firstLine="426"/>
      </w:pPr>
      <w:r>
        <w:t>AZ Úr Jézus lecsendesíti a vihart</w:t>
      </w:r>
    </w:p>
    <w:p w:rsidR="004F4E9E" w:rsidRDefault="004F4E9E" w:rsidP="004F4E9E">
      <w:pPr>
        <w:pStyle w:val="Default"/>
        <w:ind w:firstLine="426"/>
      </w:pPr>
      <w:r>
        <w:t xml:space="preserve">AZ Úr Jézus a </w:t>
      </w:r>
      <w:proofErr w:type="spellStart"/>
      <w:r>
        <w:t>szamáriai</w:t>
      </w:r>
      <w:proofErr w:type="spellEnd"/>
      <w:r>
        <w:t xml:space="preserve"> asszonnyal beszélget – Az imádság</w:t>
      </w:r>
    </w:p>
    <w:p w:rsidR="004F4E9E" w:rsidRDefault="004F4E9E" w:rsidP="004F4E9E">
      <w:pPr>
        <w:pStyle w:val="Default"/>
        <w:ind w:firstLine="426"/>
      </w:pPr>
      <w:r>
        <w:t>Az Úr Jézus megvigasztalja a sírókat</w:t>
      </w:r>
    </w:p>
    <w:p w:rsidR="004F4E9E" w:rsidRDefault="004F4E9E" w:rsidP="004F4E9E">
      <w:pPr>
        <w:pStyle w:val="Default"/>
        <w:ind w:firstLine="426"/>
      </w:pPr>
    </w:p>
    <w:p w:rsidR="004F4E9E" w:rsidRDefault="004F4E9E" w:rsidP="004F4E9E">
      <w:pPr>
        <w:pStyle w:val="Default"/>
        <w:ind w:firstLine="426"/>
      </w:pPr>
    </w:p>
    <w:p w:rsidR="004F4E9E" w:rsidRPr="004F4E9E" w:rsidRDefault="004F4E9E" w:rsidP="004F4E9E">
      <w:pPr>
        <w:pStyle w:val="Default"/>
        <w:ind w:firstLine="426"/>
        <w:rPr>
          <w:b/>
          <w:color w:val="002060"/>
          <w:sz w:val="28"/>
        </w:rPr>
      </w:pPr>
      <w:r w:rsidRPr="004F4E9E">
        <w:rPr>
          <w:b/>
          <w:color w:val="002060"/>
          <w:sz w:val="28"/>
        </w:rPr>
        <w:t>Húsvéti ünnepkör</w:t>
      </w:r>
    </w:p>
    <w:p w:rsidR="004F4E9E" w:rsidRDefault="004F4E9E" w:rsidP="004F4E9E">
      <w:pPr>
        <w:pStyle w:val="Default"/>
        <w:ind w:firstLine="426"/>
      </w:pPr>
      <w:r>
        <w:t xml:space="preserve">A Nagyböjt kezdődik – </w:t>
      </w:r>
      <w:proofErr w:type="gramStart"/>
      <w:r>
        <w:t>A</w:t>
      </w:r>
      <w:proofErr w:type="gramEnd"/>
      <w:r>
        <w:t xml:space="preserve"> hamu</w:t>
      </w:r>
    </w:p>
    <w:p w:rsidR="004F4E9E" w:rsidRDefault="004F4E9E" w:rsidP="004F4E9E">
      <w:pPr>
        <w:pStyle w:val="Default"/>
        <w:ind w:firstLine="426"/>
      </w:pPr>
      <w:r>
        <w:t>A jeruzsálemi bevonulás – Isten országa köztetek van</w:t>
      </w:r>
    </w:p>
    <w:p w:rsidR="004F4E9E" w:rsidRDefault="004F4E9E" w:rsidP="004F4E9E">
      <w:pPr>
        <w:pStyle w:val="Default"/>
        <w:ind w:firstLine="426"/>
      </w:pPr>
      <w:r>
        <w:t>Az utolsó vacsora</w:t>
      </w:r>
    </w:p>
    <w:p w:rsidR="004F4E9E" w:rsidRDefault="004F4E9E" w:rsidP="004F4E9E">
      <w:pPr>
        <w:pStyle w:val="Default"/>
        <w:ind w:firstLine="426"/>
      </w:pPr>
      <w:r>
        <w:t xml:space="preserve">A kereszt titka – </w:t>
      </w:r>
      <w:proofErr w:type="gramStart"/>
      <w:r>
        <w:t>A</w:t>
      </w:r>
      <w:proofErr w:type="gramEnd"/>
      <w:r>
        <w:t xml:space="preserve"> rosszat csak jóval lehet legyőzni</w:t>
      </w:r>
    </w:p>
    <w:p w:rsidR="004F4E9E" w:rsidRDefault="004F4E9E" w:rsidP="004F4E9E">
      <w:pPr>
        <w:pStyle w:val="Default"/>
        <w:ind w:firstLine="426"/>
      </w:pPr>
      <w:r>
        <w:t>Feltámadt!</w:t>
      </w:r>
    </w:p>
    <w:p w:rsidR="004F4E9E" w:rsidRDefault="004F4E9E" w:rsidP="004F4E9E">
      <w:pPr>
        <w:pStyle w:val="Default"/>
        <w:ind w:firstLine="426"/>
      </w:pPr>
      <w:r>
        <w:t>Jézus és Tamás</w:t>
      </w:r>
    </w:p>
    <w:p w:rsidR="004F4E9E" w:rsidRDefault="004F4E9E" w:rsidP="004F4E9E">
      <w:pPr>
        <w:pStyle w:val="Default"/>
        <w:ind w:firstLine="426"/>
      </w:pPr>
      <w:r>
        <w:t>A mennybemenetel</w:t>
      </w:r>
    </w:p>
    <w:p w:rsidR="004F4E9E" w:rsidRDefault="004F4E9E" w:rsidP="004F4E9E">
      <w:pPr>
        <w:pStyle w:val="Default"/>
        <w:ind w:firstLine="426"/>
      </w:pPr>
      <w:r>
        <w:t>Isten ajándéka: a tűz – Pünkösd</w:t>
      </w:r>
    </w:p>
    <w:p w:rsidR="004F4E9E" w:rsidRDefault="004F4E9E" w:rsidP="004F4E9E">
      <w:pPr>
        <w:pStyle w:val="Default"/>
        <w:ind w:firstLine="426"/>
      </w:pPr>
    </w:p>
    <w:p w:rsidR="00746D7E" w:rsidRDefault="00746D7E">
      <w:pPr>
        <w:rPr>
          <w:rFonts w:cs="Times New Roman"/>
          <w:color w:val="000000"/>
          <w:szCs w:val="24"/>
        </w:rPr>
      </w:pPr>
      <w:r>
        <w:br w:type="page"/>
      </w:r>
    </w:p>
    <w:p w:rsidR="004F4E9E" w:rsidRPr="004F4E9E" w:rsidRDefault="004F4E9E" w:rsidP="004F4E9E">
      <w:pPr>
        <w:pStyle w:val="Default"/>
        <w:ind w:firstLine="426"/>
        <w:rPr>
          <w:b/>
          <w:color w:val="002060"/>
          <w:sz w:val="28"/>
        </w:rPr>
      </w:pPr>
      <w:r w:rsidRPr="004F4E9E">
        <w:rPr>
          <w:b/>
          <w:color w:val="002060"/>
          <w:sz w:val="28"/>
        </w:rPr>
        <w:lastRenderedPageBreak/>
        <w:t>Hitünk forrásai</w:t>
      </w:r>
    </w:p>
    <w:p w:rsidR="004F4E9E" w:rsidRDefault="004F4E9E" w:rsidP="004F4E9E">
      <w:pPr>
        <w:pStyle w:val="Default"/>
        <w:ind w:firstLine="426"/>
      </w:pPr>
      <w:r>
        <w:t>Isten új népe – „Ti vagytok a föld sója”</w:t>
      </w:r>
    </w:p>
    <w:p w:rsidR="004F4E9E" w:rsidRDefault="004F4E9E" w:rsidP="004F4E9E">
      <w:pPr>
        <w:pStyle w:val="Default"/>
        <w:ind w:firstLine="426"/>
      </w:pPr>
      <w:r>
        <w:t>Mária a mi példaképünk és segítőnk</w:t>
      </w:r>
    </w:p>
    <w:p w:rsidR="004F4E9E" w:rsidRDefault="004F4E9E" w:rsidP="004F4E9E">
      <w:pPr>
        <w:pStyle w:val="Default"/>
        <w:ind w:firstLine="426"/>
      </w:pPr>
      <w:r>
        <w:t>A Szentírás Isten hozzánk szóló üzenete</w:t>
      </w:r>
    </w:p>
    <w:p w:rsidR="0063083D" w:rsidRDefault="004F4E9E" w:rsidP="004F4E9E">
      <w:pPr>
        <w:pStyle w:val="Default"/>
        <w:ind w:firstLine="426"/>
      </w:pPr>
      <w:r>
        <w:t xml:space="preserve">A templom </w:t>
      </w:r>
    </w:p>
    <w:p w:rsidR="004F4E9E" w:rsidRDefault="004F4E9E" w:rsidP="004F4E9E">
      <w:pPr>
        <w:pStyle w:val="Default"/>
        <w:ind w:firstLine="426"/>
      </w:pPr>
      <w:r>
        <w:t>Szentmisére megyünk</w:t>
      </w:r>
    </w:p>
    <w:p w:rsidR="004F4E9E" w:rsidRDefault="004F4E9E" w:rsidP="004F4E9E">
      <w:pPr>
        <w:pStyle w:val="Default"/>
        <w:ind w:firstLine="426"/>
      </w:pPr>
      <w:r>
        <w:t>„Veletek vagyok minden nap</w:t>
      </w:r>
      <w:proofErr w:type="gramStart"/>
      <w:r>
        <w:t>…!</w:t>
      </w:r>
      <w:proofErr w:type="gramEnd"/>
      <w:r>
        <w:t>”</w:t>
      </w:r>
    </w:p>
    <w:p w:rsidR="004F4E9E" w:rsidRDefault="004F4E9E" w:rsidP="004F4E9E">
      <w:pPr>
        <w:pStyle w:val="Default"/>
        <w:tabs>
          <w:tab w:val="left" w:pos="1418"/>
        </w:tabs>
        <w:ind w:firstLine="426"/>
        <w:jc w:val="both"/>
      </w:pPr>
    </w:p>
    <w:p w:rsidR="004F4E9E" w:rsidRPr="00067F0F" w:rsidRDefault="004F4E9E" w:rsidP="004F4E9E">
      <w:pPr>
        <w:pStyle w:val="Default"/>
        <w:ind w:firstLine="426"/>
        <w:jc w:val="both"/>
      </w:pPr>
    </w:p>
    <w:p w:rsidR="004F4E9E" w:rsidRPr="004F4E9E" w:rsidRDefault="004F4E9E" w:rsidP="004F4E9E">
      <w:pPr>
        <w:pStyle w:val="Default"/>
        <w:shd w:val="clear" w:color="auto" w:fill="FFF2CC" w:themeFill="accent4" w:themeFillTint="33"/>
        <w:ind w:firstLine="426"/>
        <w:jc w:val="center"/>
        <w:rPr>
          <w:b/>
          <w:caps/>
          <w:color w:val="002060"/>
        </w:rPr>
      </w:pPr>
      <w:r w:rsidRPr="004F4E9E">
        <w:rPr>
          <w:b/>
          <w:caps/>
          <w:color w:val="002060"/>
        </w:rPr>
        <w:t xml:space="preserve">Gyakorlati </w:t>
      </w:r>
      <w:proofErr w:type="gramStart"/>
      <w:r w:rsidRPr="004F4E9E">
        <w:rPr>
          <w:b/>
          <w:caps/>
          <w:color w:val="002060"/>
        </w:rPr>
        <w:t>és</w:t>
      </w:r>
      <w:proofErr w:type="gramEnd"/>
      <w:r w:rsidRPr="004F4E9E">
        <w:rPr>
          <w:b/>
          <w:caps/>
          <w:color w:val="002060"/>
        </w:rPr>
        <w:t xml:space="preserve"> lelki órák</w:t>
      </w:r>
    </w:p>
    <w:p w:rsidR="004F4E9E" w:rsidRDefault="004F4E9E" w:rsidP="004F4E9E">
      <w:pPr>
        <w:pStyle w:val="Default"/>
        <w:ind w:firstLine="426"/>
        <w:jc w:val="both"/>
        <w:rPr>
          <w:b/>
          <w:caps/>
        </w:rPr>
      </w:pPr>
    </w:p>
    <w:p w:rsidR="004F4E9E" w:rsidRPr="00067F0F" w:rsidRDefault="004F4E9E" w:rsidP="004F4E9E">
      <w:pPr>
        <w:pStyle w:val="Default"/>
        <w:ind w:firstLine="426"/>
        <w:jc w:val="both"/>
        <w:rPr>
          <w:b/>
          <w:caps/>
        </w:rPr>
      </w:pPr>
    </w:p>
    <w:p w:rsidR="004F4E9E" w:rsidRPr="00BA238A" w:rsidRDefault="004F4E9E" w:rsidP="004F4E9E">
      <w:pPr>
        <w:pStyle w:val="Default"/>
        <w:ind w:firstLine="426"/>
        <w:jc w:val="both"/>
        <w:rPr>
          <w:b/>
          <w:color w:val="002060"/>
          <w:sz w:val="28"/>
        </w:rPr>
      </w:pPr>
      <w:r w:rsidRPr="00BA238A">
        <w:rPr>
          <w:b/>
          <w:color w:val="002060"/>
          <w:sz w:val="28"/>
        </w:rPr>
        <w:t>Témakörökhöz kötődő gyakorlati órák</w:t>
      </w:r>
    </w:p>
    <w:p w:rsidR="004F4E9E" w:rsidRDefault="004F4E9E" w:rsidP="004F4E9E">
      <w:pPr>
        <w:pStyle w:val="Default"/>
        <w:ind w:firstLine="426"/>
        <w:jc w:val="both"/>
      </w:pPr>
      <w:r>
        <w:t>Dramatizálások, bábjátékok</w:t>
      </w:r>
    </w:p>
    <w:p w:rsidR="004F4E9E" w:rsidRDefault="004F4E9E" w:rsidP="004F4E9E">
      <w:pPr>
        <w:pStyle w:val="Default"/>
        <w:ind w:firstLine="426"/>
        <w:jc w:val="both"/>
      </w:pPr>
      <w:r>
        <w:t>Hangjátékok</w:t>
      </w:r>
    </w:p>
    <w:p w:rsidR="004F4E9E" w:rsidRDefault="004F4E9E" w:rsidP="004F4E9E">
      <w:pPr>
        <w:pStyle w:val="Default"/>
        <w:ind w:firstLine="426"/>
        <w:jc w:val="both"/>
      </w:pPr>
      <w:r>
        <w:t>Élőkép alkotása</w:t>
      </w:r>
    </w:p>
    <w:p w:rsidR="004F4E9E" w:rsidRDefault="004F4E9E" w:rsidP="004F4E9E">
      <w:pPr>
        <w:pStyle w:val="Default"/>
        <w:ind w:firstLine="426"/>
        <w:jc w:val="both"/>
      </w:pPr>
      <w:r>
        <w:t>Makettek, tablók, ábrák készítése</w:t>
      </w:r>
    </w:p>
    <w:p w:rsidR="004F4E9E" w:rsidRDefault="004F4E9E" w:rsidP="004F4E9E">
      <w:pPr>
        <w:pStyle w:val="Default"/>
        <w:ind w:firstLine="426"/>
        <w:jc w:val="both"/>
      </w:pPr>
      <w:r>
        <w:t>Körjátékok</w:t>
      </w:r>
    </w:p>
    <w:p w:rsidR="00BA238A" w:rsidRDefault="00BA238A" w:rsidP="004F4E9E">
      <w:pPr>
        <w:pStyle w:val="Default"/>
        <w:ind w:firstLine="426"/>
        <w:jc w:val="both"/>
      </w:pPr>
    </w:p>
    <w:p w:rsidR="00BA238A" w:rsidRDefault="00BA238A" w:rsidP="004F4E9E">
      <w:pPr>
        <w:pStyle w:val="Default"/>
        <w:ind w:firstLine="426"/>
        <w:jc w:val="both"/>
      </w:pPr>
    </w:p>
    <w:p w:rsidR="004F4E9E" w:rsidRPr="00BA238A" w:rsidRDefault="004F4E9E" w:rsidP="004F4E9E">
      <w:pPr>
        <w:pStyle w:val="Default"/>
        <w:ind w:firstLine="426"/>
        <w:jc w:val="both"/>
        <w:rPr>
          <w:b/>
          <w:color w:val="002060"/>
          <w:sz w:val="28"/>
        </w:rPr>
      </w:pPr>
      <w:r w:rsidRPr="00BA238A">
        <w:rPr>
          <w:b/>
          <w:color w:val="002060"/>
          <w:sz w:val="28"/>
        </w:rPr>
        <w:t>Ünnepekhez kapcsolódó alkalmak</w:t>
      </w:r>
    </w:p>
    <w:p w:rsidR="004F4E9E" w:rsidRPr="005A1A86" w:rsidRDefault="004F4E9E" w:rsidP="004F4E9E">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Advent és karácsony</w:t>
      </w:r>
    </w:p>
    <w:p w:rsidR="004F4E9E" w:rsidRPr="005A1A86" w:rsidRDefault="004F4E9E" w:rsidP="004F4E9E">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Rendalapítók: Fourier Szent Péter</w:t>
      </w:r>
      <w:r>
        <w:rPr>
          <w:rFonts w:eastAsia="Times New Roman"/>
          <w:iCs/>
          <w:color w:val="000000"/>
          <w:szCs w:val="24"/>
          <w:lang w:eastAsia="hu-HU"/>
        </w:rPr>
        <w:t xml:space="preserve"> és Boldog </w:t>
      </w:r>
      <w:proofErr w:type="spellStart"/>
      <w:r>
        <w:rPr>
          <w:rFonts w:eastAsia="Times New Roman"/>
          <w:iCs/>
          <w:color w:val="000000"/>
          <w:szCs w:val="24"/>
          <w:lang w:eastAsia="hu-HU"/>
        </w:rPr>
        <w:t>Alix</w:t>
      </w:r>
      <w:proofErr w:type="spellEnd"/>
      <w:r>
        <w:rPr>
          <w:rFonts w:eastAsia="Times New Roman"/>
          <w:iCs/>
          <w:color w:val="000000"/>
          <w:szCs w:val="24"/>
          <w:lang w:eastAsia="hu-HU"/>
        </w:rPr>
        <w:t xml:space="preserve"> Le </w:t>
      </w:r>
      <w:proofErr w:type="spellStart"/>
      <w:r>
        <w:rPr>
          <w:rFonts w:eastAsia="Times New Roman"/>
          <w:iCs/>
          <w:color w:val="000000"/>
          <w:szCs w:val="24"/>
          <w:lang w:eastAsia="hu-HU"/>
        </w:rPr>
        <w:t>Clerc</w:t>
      </w:r>
      <w:proofErr w:type="spellEnd"/>
      <w:r>
        <w:rPr>
          <w:rFonts w:eastAsia="Times New Roman"/>
          <w:iCs/>
          <w:color w:val="000000"/>
          <w:szCs w:val="24"/>
          <w:lang w:eastAsia="hu-HU"/>
        </w:rPr>
        <w:t xml:space="preserve"> ünnepe</w:t>
      </w:r>
    </w:p>
    <w:p w:rsidR="004F4E9E" w:rsidRPr="005A1A86" w:rsidRDefault="004F4E9E" w:rsidP="004F4E9E">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Nagyböjt</w:t>
      </w:r>
    </w:p>
    <w:p w:rsidR="004F4E9E" w:rsidRPr="005A1A86" w:rsidRDefault="004F4E9E" w:rsidP="004F4E9E">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 xml:space="preserve">Húsvét </w:t>
      </w:r>
    </w:p>
    <w:p w:rsidR="004F4E9E" w:rsidRPr="005A1A86" w:rsidRDefault="004F4E9E" w:rsidP="004F4E9E">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Mindszenty József</w:t>
      </w:r>
    </w:p>
    <w:p w:rsidR="004F4E9E" w:rsidRDefault="004F4E9E" w:rsidP="004F4E9E">
      <w:pPr>
        <w:pStyle w:val="Default"/>
        <w:ind w:firstLine="426"/>
        <w:jc w:val="both"/>
        <w:rPr>
          <w:rFonts w:eastAsia="Times New Roman"/>
          <w:iCs/>
          <w:lang w:eastAsia="hu-HU"/>
        </w:rPr>
      </w:pPr>
      <w:r w:rsidRPr="005A1A86">
        <w:rPr>
          <w:rFonts w:eastAsia="Times New Roman"/>
          <w:iCs/>
          <w:lang w:eastAsia="hu-HU"/>
        </w:rPr>
        <w:t>Pünkösd</w:t>
      </w:r>
    </w:p>
    <w:p w:rsidR="004F4E9E" w:rsidRDefault="004F4E9E" w:rsidP="004F4E9E">
      <w:pPr>
        <w:pStyle w:val="Default"/>
        <w:ind w:firstLine="426"/>
        <w:jc w:val="both"/>
        <w:rPr>
          <w:rFonts w:eastAsia="Times New Roman"/>
          <w:iCs/>
          <w:lang w:eastAsia="hu-HU"/>
        </w:rPr>
      </w:pPr>
      <w:r>
        <w:rPr>
          <w:rFonts w:eastAsia="Times New Roman"/>
          <w:iCs/>
          <w:lang w:eastAsia="hu-HU"/>
        </w:rPr>
        <w:t>Keresztúti ájtatosság</w:t>
      </w:r>
    </w:p>
    <w:p w:rsidR="004F4E9E" w:rsidRPr="005A1A86" w:rsidRDefault="004F4E9E" w:rsidP="004F4E9E">
      <w:pPr>
        <w:pStyle w:val="Default"/>
        <w:ind w:firstLine="426"/>
        <w:jc w:val="both"/>
        <w:rPr>
          <w:rFonts w:eastAsia="Times New Roman"/>
          <w:iCs/>
          <w:lang w:eastAsia="hu-HU"/>
        </w:rPr>
      </w:pPr>
      <w:r>
        <w:rPr>
          <w:rFonts w:eastAsia="Times New Roman"/>
          <w:iCs/>
          <w:lang w:eastAsia="hu-HU"/>
        </w:rPr>
        <w:t>Helyi zarándoklatok</w:t>
      </w:r>
    </w:p>
    <w:p w:rsidR="004F4E9E" w:rsidRDefault="004F4E9E" w:rsidP="004F4E9E">
      <w:pPr>
        <w:pStyle w:val="Default"/>
        <w:ind w:firstLine="426"/>
        <w:jc w:val="both"/>
      </w:pPr>
    </w:p>
    <w:p w:rsidR="00BA238A" w:rsidRPr="00067F0F" w:rsidRDefault="00BA238A" w:rsidP="004F4E9E">
      <w:pPr>
        <w:pStyle w:val="Default"/>
        <w:ind w:firstLine="426"/>
        <w:jc w:val="both"/>
      </w:pPr>
    </w:p>
    <w:p w:rsidR="004F4E9E" w:rsidRPr="00BA238A" w:rsidRDefault="004F4E9E" w:rsidP="004F4E9E">
      <w:pPr>
        <w:pStyle w:val="Default"/>
        <w:ind w:firstLine="426"/>
        <w:jc w:val="both"/>
        <w:rPr>
          <w:b/>
          <w:color w:val="002060"/>
          <w:sz w:val="28"/>
        </w:rPr>
      </w:pPr>
      <w:r w:rsidRPr="00BA238A">
        <w:rPr>
          <w:b/>
          <w:color w:val="002060"/>
          <w:sz w:val="28"/>
        </w:rPr>
        <w:t>Lelki órák</w:t>
      </w:r>
    </w:p>
    <w:p w:rsidR="004F4E9E" w:rsidRDefault="003A3A9F" w:rsidP="004F4E9E">
      <w:pPr>
        <w:pStyle w:val="Default"/>
        <w:ind w:firstLine="426"/>
        <w:jc w:val="both"/>
      </w:pPr>
      <w:r>
        <w:t>A templomban Istennel 1-2</w:t>
      </w:r>
    </w:p>
    <w:p w:rsidR="003A3A9F" w:rsidRDefault="003A3A9F" w:rsidP="004F4E9E">
      <w:pPr>
        <w:pStyle w:val="Default"/>
        <w:ind w:firstLine="426"/>
        <w:jc w:val="both"/>
      </w:pPr>
      <w:r>
        <w:t>Rózsafüzér-ájtatosság</w:t>
      </w:r>
    </w:p>
    <w:p w:rsidR="003A3A9F" w:rsidRDefault="003A3A9F" w:rsidP="004F4E9E">
      <w:pPr>
        <w:pStyle w:val="Default"/>
        <w:ind w:firstLine="426"/>
        <w:jc w:val="both"/>
      </w:pPr>
      <w:r>
        <w:t>Zenés áhítat 1-2</w:t>
      </w:r>
    </w:p>
    <w:p w:rsidR="003A3A9F" w:rsidRDefault="003A3A9F" w:rsidP="004F4E9E">
      <w:pPr>
        <w:pStyle w:val="Default"/>
        <w:ind w:firstLine="426"/>
        <w:jc w:val="both"/>
      </w:pPr>
      <w:r>
        <w:t>Imádság a Szentírással 1-2</w:t>
      </w:r>
    </w:p>
    <w:p w:rsidR="003A3A9F" w:rsidRPr="006427AF" w:rsidRDefault="003A3A9F" w:rsidP="004F4E9E">
      <w:pPr>
        <w:pStyle w:val="Default"/>
        <w:ind w:firstLine="426"/>
        <w:jc w:val="both"/>
      </w:pPr>
      <w:r>
        <w:t>Imádság saját szavainkkal</w:t>
      </w:r>
    </w:p>
    <w:p w:rsidR="004F4E9E" w:rsidRPr="00067F0F" w:rsidRDefault="004F4E9E" w:rsidP="004F4E9E">
      <w:pPr>
        <w:pStyle w:val="Default"/>
        <w:ind w:firstLine="426"/>
        <w:jc w:val="both"/>
      </w:pPr>
    </w:p>
    <w:p w:rsidR="004F4E9E" w:rsidRPr="00067F0F" w:rsidRDefault="004F4E9E" w:rsidP="004F4E9E">
      <w:pPr>
        <w:pStyle w:val="Default"/>
        <w:ind w:firstLine="426"/>
        <w:jc w:val="both"/>
      </w:pPr>
    </w:p>
    <w:p w:rsidR="004F4E9E" w:rsidRPr="00BA238A" w:rsidRDefault="00BA238A" w:rsidP="00BA238A">
      <w:pPr>
        <w:pStyle w:val="Default"/>
        <w:shd w:val="clear" w:color="auto" w:fill="FFF2CC" w:themeFill="accent4" w:themeFillTint="33"/>
        <w:ind w:firstLine="426"/>
        <w:jc w:val="both"/>
        <w:rPr>
          <w:b/>
          <w:bCs/>
          <w:color w:val="002060"/>
          <w:sz w:val="28"/>
        </w:rPr>
      </w:pPr>
      <w:r w:rsidRPr="00BA238A">
        <w:rPr>
          <w:b/>
          <w:bCs/>
          <w:color w:val="002060"/>
          <w:sz w:val="28"/>
        </w:rPr>
        <w:t>Módszer</w:t>
      </w:r>
    </w:p>
    <w:p w:rsidR="00BA238A" w:rsidRPr="00067F0F" w:rsidRDefault="00BA238A" w:rsidP="004F4E9E">
      <w:pPr>
        <w:pStyle w:val="Default"/>
        <w:ind w:firstLine="426"/>
        <w:jc w:val="both"/>
      </w:pPr>
    </w:p>
    <w:p w:rsidR="004F4E9E" w:rsidRDefault="004F4E9E" w:rsidP="004F4E9E">
      <w:pPr>
        <w:pStyle w:val="Default"/>
        <w:ind w:firstLine="426"/>
        <w:jc w:val="both"/>
      </w:pPr>
      <w:r>
        <w:t>Az órák vezetésénél arra törekszünk, hogy maga az együttlét is élményt adó legyen. Ezt a célt szolgálja a személyesség is, melyből tanítványaink megérzik, hogy fontos a jelenlétük. Mivel kicsi gyermekek, szükséges figyelembe venni a játék- és mozgásigényüket, valamint azt az életkori sajátosságot, hogy elsősorban az érzelmileg is alátámasztott ismereteket képesek megragadni. Alapvető ismeretszerzési és önkifejezési eszköz ebben az életkorban az éneklés és a rajzolás, az ezekhez társuló érzelmek ösztönző hatását is felhasználjuk. A közös munka, az együtt elvégzett feladatok során fokozatosan érlelődnek a csoportmunka előfeltételei: a kapcsolatteremtési készség és az egymásra figyelni tudás.</w:t>
      </w:r>
    </w:p>
    <w:p w:rsidR="00BA238A" w:rsidRPr="00067F0F" w:rsidRDefault="00BA238A" w:rsidP="004F4E9E">
      <w:pPr>
        <w:pStyle w:val="Default"/>
        <w:ind w:firstLine="426"/>
        <w:jc w:val="both"/>
      </w:pPr>
    </w:p>
    <w:p w:rsidR="004F4E9E" w:rsidRPr="00BA238A" w:rsidRDefault="004F4E9E" w:rsidP="00BA238A">
      <w:pPr>
        <w:pStyle w:val="Default"/>
        <w:shd w:val="clear" w:color="auto" w:fill="FFF2CC" w:themeFill="accent4" w:themeFillTint="33"/>
        <w:ind w:firstLine="426"/>
        <w:jc w:val="both"/>
        <w:rPr>
          <w:color w:val="002060"/>
          <w:sz w:val="28"/>
        </w:rPr>
      </w:pPr>
      <w:r w:rsidRPr="00BA238A">
        <w:rPr>
          <w:b/>
          <w:bCs/>
          <w:color w:val="002060"/>
          <w:sz w:val="28"/>
        </w:rPr>
        <w:t>Köve</w:t>
      </w:r>
      <w:r w:rsidR="00BA238A" w:rsidRPr="00BA238A">
        <w:rPr>
          <w:b/>
          <w:bCs/>
          <w:color w:val="002060"/>
          <w:sz w:val="28"/>
        </w:rPr>
        <w:t>telmények</w:t>
      </w:r>
    </w:p>
    <w:p w:rsidR="00746D7E" w:rsidRDefault="00746D7E" w:rsidP="004F4E9E">
      <w:pPr>
        <w:ind w:firstLine="426"/>
      </w:pPr>
    </w:p>
    <w:p w:rsidR="004F4E9E" w:rsidRDefault="004F4E9E" w:rsidP="004F4E9E">
      <w:pPr>
        <w:ind w:firstLine="426"/>
      </w:pPr>
      <w:r>
        <w:t xml:space="preserve">Legyen a gyermeknek élményszerű fogalma </w:t>
      </w:r>
      <w:proofErr w:type="gramStart"/>
      <w:r>
        <w:t>Istenről</w:t>
      </w:r>
      <w:proofErr w:type="gramEnd"/>
      <w:r>
        <w:t xml:space="preserve"> mint gondviselő Atyáról, s ezt tudja is kifejezésre juttatni a maga értelmi-érzelmi szintjén. Ismerje és tudja elmondani Jézus életének főbb eseményeit kisebb segítséggel. Váljék tudatossá a gyermekben, hogy Jézus az Atya küldötte. Ismerje a karácsony, húsvét, pünkösd ünnepeinek tartalmát. Ismerje és értse a legelemibb vallási jeleket, szimbólumokat. Ismerje és szeresse az </w:t>
      </w:r>
      <w:proofErr w:type="gramStart"/>
      <w:r>
        <w:t>egyházat</w:t>
      </w:r>
      <w:proofErr w:type="gramEnd"/>
      <w:r>
        <w:t xml:space="preserve"> mint Isten népét, a Jézus Krisztusban hívők nagy családját, amelynek látható feje a római pápa. Ismerje a templom főbb liturgikus tárgyait, s tudjon a templomban megfelelő módon viselkedni, illetve a közös liturgiában részt venni. Tudja az alapvető imádságokat, az egyszerűbb egyházi énekeket. </w:t>
      </w:r>
    </w:p>
    <w:p w:rsidR="00BA238A" w:rsidRPr="00067F0F" w:rsidRDefault="00BA238A" w:rsidP="004F4E9E">
      <w:pPr>
        <w:ind w:firstLine="426"/>
      </w:pPr>
    </w:p>
    <w:p w:rsidR="004F4E9E" w:rsidRPr="00067F0F" w:rsidRDefault="004F4E9E" w:rsidP="004F4E9E">
      <w:pPr>
        <w:pStyle w:val="Default"/>
        <w:ind w:firstLine="426"/>
        <w:jc w:val="both"/>
      </w:pPr>
    </w:p>
    <w:p w:rsidR="004F4E9E" w:rsidRPr="00BA238A" w:rsidRDefault="004F4E9E" w:rsidP="00BA238A">
      <w:pPr>
        <w:shd w:val="clear" w:color="auto" w:fill="FFF2CC" w:themeFill="accent4" w:themeFillTint="33"/>
        <w:ind w:firstLine="426"/>
        <w:rPr>
          <w:rFonts w:cs="Times New Roman"/>
          <w:b/>
          <w:color w:val="002060"/>
          <w:sz w:val="28"/>
          <w:szCs w:val="24"/>
        </w:rPr>
      </w:pPr>
      <w:r w:rsidRPr="00BA238A">
        <w:rPr>
          <w:rFonts w:cs="Times New Roman"/>
          <w:b/>
          <w:color w:val="002060"/>
          <w:sz w:val="28"/>
          <w:szCs w:val="24"/>
        </w:rPr>
        <w:t>A tantárgy tanításához ajá</w:t>
      </w:r>
      <w:r w:rsidR="00BA238A" w:rsidRPr="00BA238A">
        <w:rPr>
          <w:rFonts w:cs="Times New Roman"/>
          <w:b/>
          <w:color w:val="002060"/>
          <w:sz w:val="28"/>
          <w:szCs w:val="24"/>
        </w:rPr>
        <w:t>nlott irodalom</w:t>
      </w:r>
    </w:p>
    <w:p w:rsidR="00BA238A" w:rsidRPr="00067F0F" w:rsidRDefault="00BA238A" w:rsidP="004F4E9E">
      <w:pPr>
        <w:ind w:firstLine="426"/>
        <w:rPr>
          <w:rFonts w:cs="Times New Roman"/>
          <w:b/>
          <w:szCs w:val="24"/>
        </w:rPr>
      </w:pPr>
    </w:p>
    <w:p w:rsidR="004F4E9E" w:rsidRDefault="004F4E9E" w:rsidP="004F4E9E">
      <w:pPr>
        <w:pStyle w:val="Default"/>
        <w:ind w:firstLine="426"/>
        <w:jc w:val="both"/>
        <w:rPr>
          <w:color w:val="auto"/>
        </w:rPr>
      </w:pPr>
      <w:r>
        <w:rPr>
          <w:color w:val="auto"/>
        </w:rPr>
        <w:t xml:space="preserve">Isten szeret engem! Munkafüzet </w:t>
      </w:r>
      <w:r w:rsidR="00746D7E">
        <w:rPr>
          <w:color w:val="auto"/>
        </w:rPr>
        <w:t>(Ecclesia</w:t>
      </w:r>
      <w:r>
        <w:rPr>
          <w:color w:val="auto"/>
        </w:rPr>
        <w:t xml:space="preserve"> </w:t>
      </w:r>
      <w:r w:rsidR="00746D7E">
        <w:rPr>
          <w:color w:val="auto"/>
        </w:rPr>
        <w:t>Kiadó)</w:t>
      </w:r>
    </w:p>
    <w:p w:rsidR="004F4E9E" w:rsidRPr="00067F0F" w:rsidRDefault="004F4E9E" w:rsidP="004F4E9E">
      <w:pPr>
        <w:pStyle w:val="Default"/>
        <w:ind w:firstLine="426"/>
        <w:jc w:val="both"/>
        <w:rPr>
          <w:color w:val="auto"/>
        </w:rPr>
      </w:pPr>
      <w:r>
        <w:rPr>
          <w:color w:val="auto"/>
        </w:rPr>
        <w:t xml:space="preserve">Isten szeret engem! Kézikönyv 5-7 éves gyerekek hitre neveléséhez </w:t>
      </w:r>
      <w:r w:rsidR="00746D7E">
        <w:rPr>
          <w:color w:val="auto"/>
        </w:rPr>
        <w:t>(Ecclesia</w:t>
      </w:r>
      <w:r>
        <w:rPr>
          <w:color w:val="auto"/>
        </w:rPr>
        <w:t xml:space="preserve"> </w:t>
      </w:r>
      <w:r w:rsidR="00746D7E">
        <w:rPr>
          <w:color w:val="auto"/>
        </w:rPr>
        <w:t>Kiadó)</w:t>
      </w:r>
    </w:p>
    <w:p w:rsidR="004F4E9E" w:rsidRDefault="004F4E9E" w:rsidP="004F4E9E">
      <w:pPr>
        <w:pStyle w:val="Default"/>
        <w:ind w:firstLine="426"/>
        <w:jc w:val="both"/>
        <w:rPr>
          <w:color w:val="auto"/>
        </w:rPr>
      </w:pPr>
      <w:r w:rsidRPr="00067F0F">
        <w:rPr>
          <w:color w:val="auto"/>
        </w:rPr>
        <w:t xml:space="preserve">Szentírás </w:t>
      </w:r>
    </w:p>
    <w:p w:rsidR="004F4E9E" w:rsidRDefault="004F4E9E" w:rsidP="004F4E9E">
      <w:pPr>
        <w:pStyle w:val="Default"/>
        <w:ind w:firstLine="426"/>
        <w:jc w:val="both"/>
        <w:rPr>
          <w:color w:val="auto"/>
        </w:rPr>
      </w:pPr>
      <w:r>
        <w:rPr>
          <w:color w:val="auto"/>
        </w:rPr>
        <w:t xml:space="preserve">Isten gyermekei vagyunk – módszertani segédanyag </w:t>
      </w:r>
      <w:r w:rsidR="00746D7E">
        <w:rPr>
          <w:color w:val="auto"/>
        </w:rPr>
        <w:t>(Jel</w:t>
      </w:r>
      <w:r>
        <w:rPr>
          <w:color w:val="auto"/>
        </w:rPr>
        <w:t xml:space="preserve"> </w:t>
      </w:r>
      <w:r w:rsidR="00746D7E">
        <w:rPr>
          <w:color w:val="auto"/>
        </w:rPr>
        <w:t>Kiadó)</w:t>
      </w:r>
    </w:p>
    <w:p w:rsidR="00746D7E" w:rsidRDefault="00746D7E" w:rsidP="00746D7E">
      <w:r>
        <w:rPr>
          <w:szCs w:val="23"/>
        </w:rPr>
        <w:t>A Katolikus Egyház katekizmusa</w:t>
      </w:r>
    </w:p>
    <w:p w:rsidR="005874CE" w:rsidRDefault="005874CE">
      <w:r>
        <w:br w:type="page"/>
      </w:r>
    </w:p>
    <w:p w:rsidR="005874CE" w:rsidRPr="005874CE" w:rsidRDefault="005874CE" w:rsidP="005874CE">
      <w:pPr>
        <w:pStyle w:val="Default"/>
        <w:jc w:val="center"/>
        <w:rPr>
          <w:color w:val="FF0000"/>
          <w:sz w:val="32"/>
          <w:szCs w:val="32"/>
        </w:rPr>
      </w:pPr>
      <w:r w:rsidRPr="005874CE">
        <w:rPr>
          <w:b/>
          <w:bCs/>
          <w:color w:val="FF0000"/>
          <w:sz w:val="32"/>
          <w:szCs w:val="32"/>
        </w:rPr>
        <w:lastRenderedPageBreak/>
        <w:t>2. ÉVFOLYAM</w:t>
      </w:r>
    </w:p>
    <w:p w:rsidR="005874CE" w:rsidRPr="005874CE" w:rsidRDefault="005874CE" w:rsidP="005874CE">
      <w:pPr>
        <w:pStyle w:val="Default"/>
        <w:jc w:val="center"/>
        <w:rPr>
          <w:b/>
          <w:bCs/>
          <w:szCs w:val="23"/>
        </w:rPr>
      </w:pPr>
    </w:p>
    <w:p w:rsidR="005874CE" w:rsidRPr="005874CE" w:rsidRDefault="00767DBB" w:rsidP="005874CE">
      <w:pPr>
        <w:pStyle w:val="Default"/>
        <w:jc w:val="center"/>
        <w:rPr>
          <w:b/>
          <w:bCs/>
          <w:szCs w:val="23"/>
        </w:rPr>
      </w:pPr>
      <w:r>
        <w:rPr>
          <w:b/>
          <w:bCs/>
          <w:szCs w:val="23"/>
        </w:rPr>
        <w:t>Óraszám: 2 óra/hét → 72</w:t>
      </w:r>
      <w:r w:rsidR="005874CE" w:rsidRPr="005874CE">
        <w:rPr>
          <w:b/>
          <w:bCs/>
          <w:szCs w:val="23"/>
        </w:rPr>
        <w:t xml:space="preserve"> óra/év</w:t>
      </w:r>
    </w:p>
    <w:p w:rsidR="005874CE" w:rsidRPr="005874CE" w:rsidRDefault="005874CE" w:rsidP="005874CE">
      <w:pPr>
        <w:pStyle w:val="Default"/>
        <w:jc w:val="center"/>
        <w:rPr>
          <w:szCs w:val="23"/>
        </w:rPr>
      </w:pPr>
    </w:p>
    <w:p w:rsidR="005874CE" w:rsidRPr="005874CE" w:rsidRDefault="005874CE" w:rsidP="005874CE">
      <w:pPr>
        <w:pStyle w:val="Default"/>
        <w:shd w:val="clear" w:color="auto" w:fill="DEEAF6" w:themeFill="accent1" w:themeFillTint="33"/>
        <w:jc w:val="center"/>
        <w:rPr>
          <w:b/>
          <w:caps/>
          <w:color w:val="002060"/>
          <w:sz w:val="28"/>
          <w:szCs w:val="32"/>
        </w:rPr>
      </w:pPr>
      <w:r w:rsidRPr="005874CE">
        <w:rPr>
          <w:b/>
          <w:caps/>
          <w:color w:val="002060"/>
          <w:sz w:val="28"/>
          <w:szCs w:val="32"/>
        </w:rPr>
        <w:t>Megismerkedünk Jézussal</w:t>
      </w:r>
    </w:p>
    <w:p w:rsidR="005874CE" w:rsidRDefault="005874CE" w:rsidP="005874CE">
      <w:pPr>
        <w:pStyle w:val="Default"/>
        <w:jc w:val="center"/>
        <w:rPr>
          <w:sz w:val="32"/>
          <w:szCs w:val="32"/>
        </w:rPr>
      </w:pPr>
    </w:p>
    <w:p w:rsidR="005874CE" w:rsidRDefault="005874CE" w:rsidP="005874CE">
      <w:pPr>
        <w:pStyle w:val="Default"/>
        <w:rPr>
          <w:b/>
          <w:bCs/>
          <w:sz w:val="28"/>
          <w:szCs w:val="28"/>
        </w:rPr>
      </w:pPr>
    </w:p>
    <w:p w:rsidR="005874CE" w:rsidRPr="005874CE" w:rsidRDefault="005874CE" w:rsidP="005874CE">
      <w:pPr>
        <w:pStyle w:val="Default"/>
        <w:shd w:val="clear" w:color="auto" w:fill="FFF2CC" w:themeFill="accent4" w:themeFillTint="33"/>
        <w:ind w:firstLine="426"/>
        <w:rPr>
          <w:b/>
          <w:bCs/>
          <w:color w:val="002060"/>
          <w:sz w:val="28"/>
        </w:rPr>
      </w:pPr>
      <w:r w:rsidRPr="005874CE">
        <w:rPr>
          <w:b/>
          <w:bCs/>
          <w:color w:val="002060"/>
          <w:sz w:val="28"/>
        </w:rPr>
        <w:t>Oktatási cél</w:t>
      </w:r>
    </w:p>
    <w:p w:rsidR="005874CE" w:rsidRPr="00067F0F" w:rsidRDefault="005874CE" w:rsidP="005874CE">
      <w:pPr>
        <w:pStyle w:val="Default"/>
        <w:ind w:firstLine="426"/>
      </w:pPr>
    </w:p>
    <w:p w:rsidR="005874CE" w:rsidRPr="00DD280D" w:rsidRDefault="005874CE" w:rsidP="005874CE">
      <w:pPr>
        <w:pStyle w:val="Default"/>
        <w:ind w:firstLine="426"/>
        <w:jc w:val="both"/>
        <w:rPr>
          <w:szCs w:val="23"/>
        </w:rPr>
      </w:pPr>
      <w:r>
        <w:t xml:space="preserve">Az elsőáldozásra való felkészítés első éve. A gyermek ismerje meg Jézus életének és tanításának főbb mozzanatait az evangéliumok alapján, különös tekintettel az Eukarisztia, a bűnbánat és a bűnbocsátással kapcsolatos vonatkozásokra. Ismerje meg Jézus tanítását: a Teremtőről, az emberről, a bűnről, Isten irgalmasságáról és az örök életről. Ismerje fel Jézus csodáiban isteni erejét és irántunk való szeretetét. Tudjanak arról, hogy Jézus van jelen az Eukarisztiában, "aki meghalt bűneinkért és feltámadt megigazulásunkra". </w:t>
      </w:r>
    </w:p>
    <w:p w:rsidR="005874CE" w:rsidRDefault="005874CE" w:rsidP="005874CE">
      <w:pPr>
        <w:pStyle w:val="Default"/>
        <w:ind w:firstLine="426"/>
        <w:jc w:val="both"/>
        <w:rPr>
          <w:b/>
          <w:bCs/>
        </w:rPr>
      </w:pPr>
    </w:p>
    <w:p w:rsidR="005874CE" w:rsidRPr="00067F0F" w:rsidRDefault="005874CE" w:rsidP="005874CE">
      <w:pPr>
        <w:pStyle w:val="Default"/>
        <w:ind w:firstLine="426"/>
        <w:jc w:val="both"/>
        <w:rPr>
          <w:b/>
          <w:bCs/>
        </w:rPr>
      </w:pPr>
    </w:p>
    <w:p w:rsidR="005874CE" w:rsidRPr="005874CE" w:rsidRDefault="005874CE" w:rsidP="005874CE">
      <w:pPr>
        <w:pStyle w:val="Default"/>
        <w:shd w:val="clear" w:color="auto" w:fill="FFF2CC" w:themeFill="accent4" w:themeFillTint="33"/>
        <w:ind w:firstLine="426"/>
        <w:jc w:val="both"/>
        <w:rPr>
          <w:b/>
          <w:bCs/>
          <w:color w:val="002060"/>
          <w:sz w:val="28"/>
        </w:rPr>
      </w:pPr>
      <w:r w:rsidRPr="005874CE">
        <w:rPr>
          <w:b/>
          <w:bCs/>
          <w:color w:val="002060"/>
          <w:sz w:val="28"/>
        </w:rPr>
        <w:t>Nevelési cél</w:t>
      </w:r>
    </w:p>
    <w:p w:rsidR="005874CE" w:rsidRPr="00067F0F" w:rsidRDefault="005874CE" w:rsidP="005874CE">
      <w:pPr>
        <w:pStyle w:val="Default"/>
        <w:ind w:firstLine="426"/>
        <w:jc w:val="both"/>
      </w:pPr>
    </w:p>
    <w:p w:rsidR="005874CE" w:rsidRDefault="005874CE" w:rsidP="005874CE">
      <w:pPr>
        <w:pStyle w:val="Default"/>
        <w:ind w:firstLine="426"/>
        <w:jc w:val="both"/>
      </w:pPr>
      <w:r>
        <w:t>A keresztény élet alapvető gyakorlatainak meggyökereztetése: imádság, templomba járás, áldozatvállalás, kötelességteljesítés, jócselekedetek, részvétel az egyházi év ünnepein. Példánkkal, az Oltáriszentség jelenlétében tanúsított magatartásunkkal ébresszük fel a gyermek hitét az Eukarisztiában jelenlévő Jézus Krisztusban. Segíteni kell annak felismerésében, hogy Jézusban Isten szeret minket, aki nekünk is megbocsát, és minket is meghív az örök életre. Segítsük a gyermeket abban, hogy az Egyház életébe való bekapcsolódás által táplálja hitét és igyekezzen az életét Jézus tanításának megfelelően alakítani.</w:t>
      </w:r>
    </w:p>
    <w:p w:rsidR="005874CE" w:rsidRPr="00DD280D" w:rsidRDefault="005874CE" w:rsidP="005874CE">
      <w:pPr>
        <w:pStyle w:val="Default"/>
        <w:ind w:firstLine="426"/>
        <w:jc w:val="both"/>
        <w:rPr>
          <w:sz w:val="28"/>
        </w:rPr>
      </w:pPr>
    </w:p>
    <w:p w:rsidR="005874CE" w:rsidRPr="00067F0F" w:rsidRDefault="005874CE" w:rsidP="005874CE">
      <w:pPr>
        <w:pStyle w:val="Default"/>
        <w:ind w:firstLine="426"/>
      </w:pPr>
    </w:p>
    <w:tbl>
      <w:tblPr>
        <w:tblStyle w:val="Rcsostblzat"/>
        <w:tblW w:w="0" w:type="auto"/>
        <w:tblLook w:val="04A0" w:firstRow="1" w:lastRow="0" w:firstColumn="1" w:lastColumn="0" w:noHBand="0" w:noVBand="1"/>
      </w:tblPr>
      <w:tblGrid>
        <w:gridCol w:w="6941"/>
        <w:gridCol w:w="2121"/>
      </w:tblGrid>
      <w:tr w:rsidR="005874CE" w:rsidRPr="00067F0F" w:rsidTr="005874CE">
        <w:trPr>
          <w:trHeight w:val="539"/>
        </w:trPr>
        <w:tc>
          <w:tcPr>
            <w:tcW w:w="9062" w:type="dxa"/>
            <w:gridSpan w:val="2"/>
            <w:shd w:val="clear" w:color="auto" w:fill="FFF2CC" w:themeFill="accent4" w:themeFillTint="33"/>
            <w:vAlign w:val="center"/>
          </w:tcPr>
          <w:p w:rsidR="005874CE" w:rsidRPr="00067F0F" w:rsidRDefault="005874CE" w:rsidP="00FB6857">
            <w:pPr>
              <w:pStyle w:val="Default"/>
              <w:ind w:firstLine="426"/>
              <w:jc w:val="center"/>
            </w:pPr>
            <w:r w:rsidRPr="005874CE">
              <w:rPr>
                <w:b/>
                <w:caps/>
                <w:color w:val="002060"/>
              </w:rPr>
              <w:t>Hitismeretek</w:t>
            </w:r>
          </w:p>
        </w:tc>
      </w:tr>
      <w:tr w:rsidR="005874CE" w:rsidRPr="00067F0F" w:rsidTr="00FB6857">
        <w:tc>
          <w:tcPr>
            <w:tcW w:w="6941" w:type="dxa"/>
          </w:tcPr>
          <w:p w:rsidR="005874CE" w:rsidRPr="00067F0F" w:rsidRDefault="005874CE" w:rsidP="00FB6857">
            <w:pPr>
              <w:pStyle w:val="Default"/>
              <w:ind w:firstLine="426"/>
            </w:pPr>
            <w:r>
              <w:t>Jézus mennyei Atyánk ismeretére és szeretetére tanít</w:t>
            </w:r>
          </w:p>
        </w:tc>
        <w:tc>
          <w:tcPr>
            <w:tcW w:w="2121" w:type="dxa"/>
          </w:tcPr>
          <w:p w:rsidR="005874CE" w:rsidRPr="00067F0F" w:rsidRDefault="005874CE" w:rsidP="00FB6857">
            <w:pPr>
              <w:pStyle w:val="Default"/>
              <w:ind w:firstLine="426"/>
            </w:pPr>
            <w:r>
              <w:t xml:space="preserve">  7</w:t>
            </w:r>
          </w:p>
        </w:tc>
      </w:tr>
      <w:tr w:rsidR="005874CE" w:rsidRPr="00067F0F" w:rsidTr="00FB6857">
        <w:tc>
          <w:tcPr>
            <w:tcW w:w="6941" w:type="dxa"/>
          </w:tcPr>
          <w:p w:rsidR="005874CE" w:rsidRPr="00067F0F" w:rsidRDefault="005874CE" w:rsidP="00FB6857">
            <w:pPr>
              <w:pStyle w:val="Default"/>
              <w:ind w:firstLine="426"/>
            </w:pPr>
            <w:r>
              <w:t>Jézus embertársaink szeretetére tanít</w:t>
            </w:r>
          </w:p>
        </w:tc>
        <w:tc>
          <w:tcPr>
            <w:tcW w:w="2121" w:type="dxa"/>
          </w:tcPr>
          <w:p w:rsidR="005874CE" w:rsidRPr="00067F0F" w:rsidRDefault="005874CE" w:rsidP="00FB6857">
            <w:pPr>
              <w:pStyle w:val="Default"/>
              <w:ind w:firstLine="426"/>
            </w:pPr>
            <w:r>
              <w:t xml:space="preserve">  5</w:t>
            </w:r>
          </w:p>
        </w:tc>
      </w:tr>
      <w:tr w:rsidR="005874CE" w:rsidRPr="00067F0F" w:rsidTr="00FB6857">
        <w:tc>
          <w:tcPr>
            <w:tcW w:w="6941" w:type="dxa"/>
          </w:tcPr>
          <w:p w:rsidR="005874CE" w:rsidRPr="00067F0F" w:rsidRDefault="005874CE" w:rsidP="00FB6857">
            <w:pPr>
              <w:pStyle w:val="Default"/>
              <w:ind w:firstLine="426"/>
            </w:pPr>
            <w:r>
              <w:t>Jézus a Fiúisten, aki értünk lett emberré</w:t>
            </w:r>
          </w:p>
        </w:tc>
        <w:tc>
          <w:tcPr>
            <w:tcW w:w="2121" w:type="dxa"/>
          </w:tcPr>
          <w:p w:rsidR="005874CE" w:rsidRPr="00067F0F" w:rsidRDefault="005874CE" w:rsidP="00FB6857">
            <w:pPr>
              <w:pStyle w:val="Default"/>
              <w:ind w:firstLine="426"/>
            </w:pPr>
            <w:r>
              <w:t xml:space="preserve">  7</w:t>
            </w:r>
          </w:p>
        </w:tc>
      </w:tr>
      <w:tr w:rsidR="005874CE" w:rsidRPr="00067F0F" w:rsidTr="00FB6857">
        <w:tc>
          <w:tcPr>
            <w:tcW w:w="6941" w:type="dxa"/>
          </w:tcPr>
          <w:p w:rsidR="005874CE" w:rsidRPr="00067F0F" w:rsidRDefault="005874CE" w:rsidP="00FB6857">
            <w:pPr>
              <w:pStyle w:val="Default"/>
              <w:ind w:firstLine="426"/>
            </w:pPr>
            <w:r>
              <w:t>Jézus velünk van</w:t>
            </w:r>
          </w:p>
        </w:tc>
        <w:tc>
          <w:tcPr>
            <w:tcW w:w="2121" w:type="dxa"/>
          </w:tcPr>
          <w:p w:rsidR="005874CE" w:rsidRPr="00067F0F" w:rsidRDefault="005874CE" w:rsidP="00FB6857">
            <w:pPr>
              <w:pStyle w:val="Default"/>
              <w:ind w:firstLine="426"/>
            </w:pPr>
            <w:r>
              <w:t xml:space="preserve">  </w:t>
            </w:r>
            <w:r w:rsidR="00767DBB">
              <w:t>5</w:t>
            </w:r>
          </w:p>
        </w:tc>
      </w:tr>
      <w:tr w:rsidR="005874CE" w:rsidRPr="00067F0F" w:rsidTr="00FB6857">
        <w:tc>
          <w:tcPr>
            <w:tcW w:w="6941" w:type="dxa"/>
          </w:tcPr>
          <w:p w:rsidR="005874CE" w:rsidRDefault="005874CE" w:rsidP="00FB6857">
            <w:pPr>
              <w:pStyle w:val="Default"/>
              <w:ind w:firstLine="426"/>
            </w:pPr>
            <w:r>
              <w:t>Jézus segít minket</w:t>
            </w:r>
          </w:p>
        </w:tc>
        <w:tc>
          <w:tcPr>
            <w:tcW w:w="2121" w:type="dxa"/>
          </w:tcPr>
          <w:p w:rsidR="005874CE" w:rsidRDefault="005874CE" w:rsidP="00FB6857">
            <w:pPr>
              <w:pStyle w:val="Default"/>
              <w:ind w:firstLine="426"/>
            </w:pPr>
            <w:r>
              <w:t xml:space="preserve">  5</w:t>
            </w:r>
          </w:p>
        </w:tc>
      </w:tr>
      <w:tr w:rsidR="005874CE" w:rsidRPr="00067F0F" w:rsidTr="00FB6857">
        <w:tc>
          <w:tcPr>
            <w:tcW w:w="6941" w:type="dxa"/>
          </w:tcPr>
          <w:p w:rsidR="005874CE" w:rsidRDefault="005874CE" w:rsidP="00FB6857">
            <w:pPr>
              <w:pStyle w:val="Default"/>
              <w:ind w:firstLine="426"/>
            </w:pPr>
            <w:r>
              <w:t>Jézus közösségében élünk, örök életre készülünk</w:t>
            </w:r>
          </w:p>
        </w:tc>
        <w:tc>
          <w:tcPr>
            <w:tcW w:w="2121" w:type="dxa"/>
          </w:tcPr>
          <w:p w:rsidR="005874CE" w:rsidRDefault="005874CE" w:rsidP="00FB6857">
            <w:pPr>
              <w:pStyle w:val="Default"/>
              <w:ind w:firstLine="426"/>
            </w:pPr>
            <w:r>
              <w:t xml:space="preserve">  </w:t>
            </w:r>
            <w:r w:rsidR="00767DBB">
              <w:t>7</w:t>
            </w:r>
          </w:p>
        </w:tc>
      </w:tr>
      <w:tr w:rsidR="005874CE" w:rsidRPr="00067F0F" w:rsidTr="00FB6857">
        <w:tc>
          <w:tcPr>
            <w:tcW w:w="6941" w:type="dxa"/>
          </w:tcPr>
          <w:p w:rsidR="005874CE" w:rsidRPr="00067F0F" w:rsidRDefault="005874CE" w:rsidP="00FB6857">
            <w:pPr>
              <w:pStyle w:val="Default"/>
              <w:ind w:firstLine="426"/>
              <w:rPr>
                <w:b/>
              </w:rPr>
            </w:pPr>
            <w:r w:rsidRPr="00067F0F">
              <w:rPr>
                <w:b/>
              </w:rPr>
              <w:t>Összesen</w:t>
            </w:r>
          </w:p>
        </w:tc>
        <w:tc>
          <w:tcPr>
            <w:tcW w:w="2121" w:type="dxa"/>
          </w:tcPr>
          <w:p w:rsidR="005874CE" w:rsidRPr="00067F0F" w:rsidRDefault="005874CE" w:rsidP="00FB6857">
            <w:pPr>
              <w:pStyle w:val="Default"/>
              <w:ind w:firstLine="426"/>
              <w:rPr>
                <w:b/>
              </w:rPr>
            </w:pPr>
            <w:r w:rsidRPr="00067F0F">
              <w:rPr>
                <w:b/>
              </w:rPr>
              <w:t>3</w:t>
            </w:r>
            <w:r w:rsidR="00767DBB">
              <w:rPr>
                <w:b/>
              </w:rPr>
              <w:t>6</w:t>
            </w:r>
          </w:p>
        </w:tc>
      </w:tr>
      <w:tr w:rsidR="005874CE" w:rsidRPr="00067F0F" w:rsidTr="005874CE">
        <w:trPr>
          <w:trHeight w:val="539"/>
        </w:trPr>
        <w:tc>
          <w:tcPr>
            <w:tcW w:w="9062" w:type="dxa"/>
            <w:gridSpan w:val="2"/>
            <w:shd w:val="clear" w:color="auto" w:fill="FFF2CC" w:themeFill="accent4" w:themeFillTint="33"/>
            <w:vAlign w:val="center"/>
          </w:tcPr>
          <w:p w:rsidR="005874CE" w:rsidRPr="00EF65C4" w:rsidRDefault="005874CE" w:rsidP="00FB6857">
            <w:pPr>
              <w:pStyle w:val="Default"/>
              <w:ind w:firstLine="426"/>
              <w:jc w:val="center"/>
              <w:rPr>
                <w:b/>
                <w:caps/>
              </w:rPr>
            </w:pPr>
            <w:r w:rsidRPr="005874CE">
              <w:rPr>
                <w:b/>
                <w:caps/>
                <w:color w:val="002060"/>
              </w:rPr>
              <w:t xml:space="preserve">Gyakorlati </w:t>
            </w:r>
            <w:proofErr w:type="gramStart"/>
            <w:r w:rsidRPr="005874CE">
              <w:rPr>
                <w:b/>
                <w:caps/>
                <w:color w:val="002060"/>
              </w:rPr>
              <w:t>és</w:t>
            </w:r>
            <w:proofErr w:type="gramEnd"/>
            <w:r w:rsidRPr="005874CE">
              <w:rPr>
                <w:b/>
                <w:caps/>
                <w:color w:val="002060"/>
              </w:rPr>
              <w:t xml:space="preserve"> lelki órák</w:t>
            </w:r>
          </w:p>
        </w:tc>
      </w:tr>
      <w:tr w:rsidR="005874CE" w:rsidRPr="00067F0F" w:rsidTr="00FB6857">
        <w:tc>
          <w:tcPr>
            <w:tcW w:w="6941" w:type="dxa"/>
          </w:tcPr>
          <w:p w:rsidR="005874CE" w:rsidRPr="00067F0F" w:rsidRDefault="005874CE" w:rsidP="00FB6857">
            <w:pPr>
              <w:pStyle w:val="Default"/>
              <w:ind w:firstLine="426"/>
            </w:pPr>
            <w:r w:rsidRPr="00067F0F">
              <w:t>Ünnepekhez kapcsolódó alkalmak</w:t>
            </w:r>
          </w:p>
        </w:tc>
        <w:tc>
          <w:tcPr>
            <w:tcW w:w="2121" w:type="dxa"/>
          </w:tcPr>
          <w:p w:rsidR="005874CE" w:rsidRPr="00067F0F" w:rsidRDefault="005874CE" w:rsidP="00FB6857">
            <w:pPr>
              <w:pStyle w:val="Default"/>
              <w:ind w:firstLine="426"/>
            </w:pPr>
            <w:r>
              <w:t xml:space="preserve">  </w:t>
            </w:r>
            <w:r w:rsidRPr="00067F0F">
              <w:t>6</w:t>
            </w:r>
          </w:p>
        </w:tc>
      </w:tr>
      <w:tr w:rsidR="005874CE" w:rsidRPr="00067F0F" w:rsidTr="00FB6857">
        <w:tc>
          <w:tcPr>
            <w:tcW w:w="6941" w:type="dxa"/>
          </w:tcPr>
          <w:p w:rsidR="005874CE" w:rsidRPr="00067F0F" w:rsidRDefault="005874CE" w:rsidP="00FB6857">
            <w:pPr>
              <w:pStyle w:val="Default"/>
              <w:ind w:firstLine="426"/>
            </w:pPr>
            <w:r w:rsidRPr="00067F0F">
              <w:t>Témakörökhöz kötődő gyakorlati órák</w:t>
            </w:r>
          </w:p>
        </w:tc>
        <w:tc>
          <w:tcPr>
            <w:tcW w:w="2121" w:type="dxa"/>
          </w:tcPr>
          <w:p w:rsidR="005874CE" w:rsidRPr="00067F0F" w:rsidRDefault="005874CE" w:rsidP="00FB6857">
            <w:pPr>
              <w:pStyle w:val="Default"/>
              <w:ind w:firstLine="426"/>
            </w:pPr>
            <w:r>
              <w:t>2</w:t>
            </w:r>
            <w:r w:rsidR="00767DBB">
              <w:t>2</w:t>
            </w:r>
          </w:p>
        </w:tc>
      </w:tr>
      <w:tr w:rsidR="005874CE" w:rsidRPr="00067F0F" w:rsidTr="00FB6857">
        <w:tc>
          <w:tcPr>
            <w:tcW w:w="6941" w:type="dxa"/>
          </w:tcPr>
          <w:p w:rsidR="005874CE" w:rsidRPr="00067F0F" w:rsidRDefault="005874CE" w:rsidP="00FB6857">
            <w:pPr>
              <w:pStyle w:val="Default"/>
              <w:ind w:firstLine="426"/>
            </w:pPr>
            <w:r w:rsidRPr="00067F0F">
              <w:t>Lelki órák</w:t>
            </w:r>
          </w:p>
        </w:tc>
        <w:tc>
          <w:tcPr>
            <w:tcW w:w="2121" w:type="dxa"/>
          </w:tcPr>
          <w:p w:rsidR="005874CE" w:rsidRPr="00067F0F" w:rsidRDefault="005874CE" w:rsidP="00FB6857">
            <w:pPr>
              <w:pStyle w:val="Default"/>
              <w:ind w:firstLine="426"/>
            </w:pPr>
            <w:r>
              <w:t xml:space="preserve">  8</w:t>
            </w:r>
          </w:p>
        </w:tc>
      </w:tr>
      <w:tr w:rsidR="005874CE" w:rsidRPr="00067F0F" w:rsidTr="00FB6857">
        <w:tc>
          <w:tcPr>
            <w:tcW w:w="6941" w:type="dxa"/>
          </w:tcPr>
          <w:p w:rsidR="005874CE" w:rsidRPr="00067F0F" w:rsidRDefault="005874CE" w:rsidP="00FB6857">
            <w:pPr>
              <w:pStyle w:val="Default"/>
              <w:ind w:firstLine="426"/>
              <w:rPr>
                <w:b/>
              </w:rPr>
            </w:pPr>
            <w:r w:rsidRPr="00067F0F">
              <w:rPr>
                <w:b/>
              </w:rPr>
              <w:t>Összesen</w:t>
            </w:r>
          </w:p>
        </w:tc>
        <w:tc>
          <w:tcPr>
            <w:tcW w:w="2121" w:type="dxa"/>
          </w:tcPr>
          <w:p w:rsidR="005874CE" w:rsidRPr="00067F0F" w:rsidRDefault="005874CE" w:rsidP="00FB6857">
            <w:pPr>
              <w:pStyle w:val="Default"/>
              <w:ind w:firstLine="426"/>
              <w:rPr>
                <w:b/>
              </w:rPr>
            </w:pPr>
            <w:r w:rsidRPr="00067F0F">
              <w:rPr>
                <w:b/>
              </w:rPr>
              <w:t>3</w:t>
            </w:r>
            <w:r w:rsidR="00767DBB">
              <w:rPr>
                <w:b/>
              </w:rPr>
              <w:t>6</w:t>
            </w:r>
          </w:p>
        </w:tc>
      </w:tr>
    </w:tbl>
    <w:p w:rsidR="005874CE" w:rsidRPr="00067F0F" w:rsidRDefault="005874CE" w:rsidP="005874CE">
      <w:pPr>
        <w:pStyle w:val="Default"/>
        <w:ind w:firstLine="426"/>
      </w:pPr>
    </w:p>
    <w:p w:rsidR="00746D7E" w:rsidRDefault="00746D7E">
      <w:pPr>
        <w:rPr>
          <w:rFonts w:cs="Times New Roman"/>
          <w:color w:val="000000"/>
          <w:szCs w:val="24"/>
        </w:rPr>
      </w:pPr>
      <w:r>
        <w:br w:type="page"/>
      </w:r>
    </w:p>
    <w:p w:rsidR="005874CE" w:rsidRDefault="005874CE" w:rsidP="00470581">
      <w:pPr>
        <w:pStyle w:val="Default"/>
        <w:shd w:val="clear" w:color="auto" w:fill="FFF2CC" w:themeFill="accent4" w:themeFillTint="33"/>
        <w:ind w:firstLine="426"/>
        <w:jc w:val="center"/>
        <w:rPr>
          <w:b/>
          <w:caps/>
        </w:rPr>
      </w:pPr>
      <w:r w:rsidRPr="00470581">
        <w:rPr>
          <w:b/>
          <w:caps/>
          <w:color w:val="002060"/>
          <w:sz w:val="28"/>
        </w:rPr>
        <w:lastRenderedPageBreak/>
        <w:t>Hitismeretek</w:t>
      </w:r>
    </w:p>
    <w:p w:rsidR="005874CE" w:rsidRDefault="005874CE" w:rsidP="005874CE">
      <w:pPr>
        <w:pStyle w:val="Default"/>
        <w:ind w:firstLine="426"/>
        <w:jc w:val="both"/>
        <w:rPr>
          <w:b/>
          <w:caps/>
        </w:rPr>
      </w:pPr>
    </w:p>
    <w:p w:rsidR="005874CE" w:rsidRPr="00A0246F" w:rsidRDefault="005874CE" w:rsidP="00A0246F">
      <w:pPr>
        <w:pStyle w:val="Default"/>
        <w:ind w:firstLine="426"/>
        <w:rPr>
          <w:color w:val="002060"/>
          <w:sz w:val="28"/>
        </w:rPr>
      </w:pPr>
      <w:r w:rsidRPr="00A0246F">
        <w:rPr>
          <w:b/>
          <w:bCs/>
          <w:color w:val="002060"/>
          <w:sz w:val="28"/>
        </w:rPr>
        <w:t>Jézus mennyei Atyánk ismeretére és szeretetére tanít</w:t>
      </w:r>
    </w:p>
    <w:p w:rsidR="005874CE" w:rsidRDefault="005874CE" w:rsidP="00A0246F">
      <w:pPr>
        <w:pStyle w:val="Default"/>
        <w:ind w:firstLine="426"/>
      </w:pPr>
      <w:r>
        <w:t>Jézussal találkozunk</w:t>
      </w:r>
    </w:p>
    <w:p w:rsidR="005874CE" w:rsidRDefault="005874CE" w:rsidP="00A0246F">
      <w:pPr>
        <w:pStyle w:val="Default"/>
        <w:ind w:firstLine="426"/>
      </w:pPr>
      <w:r>
        <w:t>Mennyei Atyánk</w:t>
      </w:r>
    </w:p>
    <w:p w:rsidR="005874CE" w:rsidRDefault="005874CE" w:rsidP="00A0246F">
      <w:pPr>
        <w:pStyle w:val="Default"/>
        <w:ind w:firstLine="426"/>
      </w:pPr>
      <w:r>
        <w:t>Isten gyermekei vagyunk</w:t>
      </w:r>
    </w:p>
    <w:p w:rsidR="005874CE" w:rsidRDefault="005874CE" w:rsidP="00A0246F">
      <w:pPr>
        <w:pStyle w:val="Default"/>
        <w:ind w:firstLine="426"/>
      </w:pPr>
      <w:r>
        <w:t>Jézussal beszélgetünk</w:t>
      </w:r>
    </w:p>
    <w:p w:rsidR="005874CE" w:rsidRDefault="005874CE" w:rsidP="00A0246F">
      <w:pPr>
        <w:pStyle w:val="Default"/>
        <w:ind w:firstLine="426"/>
      </w:pPr>
      <w:r>
        <w:t>Szeretjük mennyei Atyánkat</w:t>
      </w:r>
    </w:p>
    <w:p w:rsidR="00A0246F" w:rsidRDefault="00A0246F" w:rsidP="00A0246F">
      <w:pPr>
        <w:pStyle w:val="Default"/>
        <w:ind w:firstLine="426"/>
      </w:pPr>
    </w:p>
    <w:p w:rsidR="005874CE" w:rsidRDefault="005874CE" w:rsidP="00A0246F">
      <w:pPr>
        <w:pStyle w:val="Default"/>
        <w:ind w:firstLine="426"/>
      </w:pPr>
    </w:p>
    <w:p w:rsidR="005874CE" w:rsidRPr="00A0246F" w:rsidRDefault="005874CE" w:rsidP="00A0246F">
      <w:pPr>
        <w:pStyle w:val="Default"/>
        <w:ind w:firstLine="426"/>
        <w:rPr>
          <w:b/>
          <w:color w:val="002060"/>
          <w:sz w:val="28"/>
        </w:rPr>
      </w:pPr>
      <w:r w:rsidRPr="00A0246F">
        <w:rPr>
          <w:b/>
          <w:color w:val="002060"/>
          <w:sz w:val="28"/>
        </w:rPr>
        <w:t>Jézus embertársaink szeretetére tanít</w:t>
      </w:r>
    </w:p>
    <w:p w:rsidR="005874CE" w:rsidRDefault="005874CE" w:rsidP="00A0246F">
      <w:pPr>
        <w:pStyle w:val="Default"/>
        <w:ind w:firstLine="426"/>
      </w:pPr>
      <w:r>
        <w:t>Szeresd szüleidet!</w:t>
      </w:r>
    </w:p>
    <w:p w:rsidR="005874CE" w:rsidRDefault="005874CE" w:rsidP="00A0246F">
      <w:pPr>
        <w:pStyle w:val="Default"/>
        <w:ind w:firstLine="426"/>
      </w:pPr>
      <w:r>
        <w:t>Szeresd embertársaidat!</w:t>
      </w:r>
    </w:p>
    <w:p w:rsidR="005874CE" w:rsidRDefault="005874CE" w:rsidP="00A0246F">
      <w:pPr>
        <w:pStyle w:val="Default"/>
        <w:ind w:firstLine="426"/>
      </w:pPr>
      <w:r>
        <w:t>Teljesítsd kötelességedet!</w:t>
      </w:r>
    </w:p>
    <w:p w:rsidR="005874CE" w:rsidRDefault="005874CE" w:rsidP="00A0246F">
      <w:pPr>
        <w:pStyle w:val="Default"/>
        <w:ind w:firstLine="426"/>
      </w:pPr>
      <w:r>
        <w:t>Légy őszinte!</w:t>
      </w:r>
    </w:p>
    <w:p w:rsidR="005874CE" w:rsidRDefault="005874CE" w:rsidP="00A0246F">
      <w:pPr>
        <w:pStyle w:val="Default"/>
        <w:ind w:firstLine="426"/>
      </w:pPr>
      <w:r>
        <w:t>Szeretjük embertársainkat</w:t>
      </w:r>
    </w:p>
    <w:p w:rsidR="005874CE" w:rsidRDefault="005874CE" w:rsidP="00A0246F">
      <w:pPr>
        <w:pStyle w:val="Default"/>
        <w:ind w:firstLine="426"/>
      </w:pPr>
    </w:p>
    <w:p w:rsidR="00A0246F" w:rsidRDefault="00A0246F" w:rsidP="00A0246F">
      <w:pPr>
        <w:pStyle w:val="Default"/>
        <w:ind w:firstLine="426"/>
      </w:pPr>
    </w:p>
    <w:p w:rsidR="005874CE" w:rsidRPr="00A0246F" w:rsidRDefault="005874CE" w:rsidP="00A0246F">
      <w:pPr>
        <w:pStyle w:val="Default"/>
        <w:ind w:firstLine="426"/>
        <w:rPr>
          <w:b/>
          <w:color w:val="002060"/>
          <w:sz w:val="28"/>
        </w:rPr>
      </w:pPr>
      <w:r w:rsidRPr="00A0246F">
        <w:rPr>
          <w:b/>
          <w:color w:val="002060"/>
          <w:sz w:val="28"/>
        </w:rPr>
        <w:t>Jézus a Fiúisten, aki értünk lett emberré</w:t>
      </w:r>
    </w:p>
    <w:p w:rsidR="005874CE" w:rsidRDefault="005874CE" w:rsidP="00A0246F">
      <w:pPr>
        <w:pStyle w:val="Default"/>
        <w:ind w:firstLine="426"/>
      </w:pPr>
      <w:r>
        <w:t>Jézus édesanyja</w:t>
      </w:r>
    </w:p>
    <w:p w:rsidR="005874CE" w:rsidRDefault="005874CE" w:rsidP="00A0246F">
      <w:pPr>
        <w:pStyle w:val="Default"/>
        <w:ind w:firstLine="426"/>
      </w:pPr>
      <w:r>
        <w:t>Karácsony</w:t>
      </w:r>
    </w:p>
    <w:p w:rsidR="005874CE" w:rsidRDefault="005874CE" w:rsidP="00A0246F">
      <w:pPr>
        <w:pStyle w:val="Default"/>
        <w:ind w:firstLine="426"/>
      </w:pPr>
      <w:r>
        <w:t xml:space="preserve">Jézus megkeresztelkedése </w:t>
      </w:r>
    </w:p>
    <w:p w:rsidR="005874CE" w:rsidRDefault="005874CE" w:rsidP="00A0246F">
      <w:pPr>
        <w:pStyle w:val="Default"/>
        <w:ind w:firstLine="426"/>
      </w:pPr>
      <w:r>
        <w:t>Jézus szenvedése</w:t>
      </w:r>
    </w:p>
    <w:p w:rsidR="005874CE" w:rsidRDefault="005874CE" w:rsidP="00A0246F">
      <w:pPr>
        <w:pStyle w:val="Default"/>
        <w:ind w:firstLine="426"/>
      </w:pPr>
      <w:r>
        <w:t>Húsvét</w:t>
      </w:r>
    </w:p>
    <w:p w:rsidR="005874CE" w:rsidRDefault="005874CE" w:rsidP="00A0246F">
      <w:pPr>
        <w:pStyle w:val="Default"/>
        <w:ind w:firstLine="426"/>
      </w:pPr>
      <w:r>
        <w:t>Jézus visszatért az Atyához</w:t>
      </w:r>
    </w:p>
    <w:p w:rsidR="005874CE" w:rsidRDefault="005874CE" w:rsidP="00A0246F">
      <w:pPr>
        <w:pStyle w:val="Default"/>
        <w:ind w:firstLine="426"/>
      </w:pPr>
      <w:r>
        <w:t>Hiszünk Jézus Krisztusban</w:t>
      </w:r>
    </w:p>
    <w:p w:rsidR="005874CE" w:rsidRDefault="005874CE" w:rsidP="00A0246F">
      <w:pPr>
        <w:pStyle w:val="Default"/>
        <w:ind w:firstLine="426"/>
      </w:pPr>
    </w:p>
    <w:p w:rsidR="00A0246F" w:rsidRDefault="00A0246F" w:rsidP="00A0246F">
      <w:pPr>
        <w:pStyle w:val="Default"/>
        <w:ind w:firstLine="426"/>
      </w:pPr>
    </w:p>
    <w:p w:rsidR="005874CE" w:rsidRPr="00A0246F" w:rsidRDefault="005874CE" w:rsidP="00A0246F">
      <w:pPr>
        <w:pStyle w:val="Default"/>
        <w:ind w:firstLine="426"/>
        <w:rPr>
          <w:b/>
          <w:color w:val="002060"/>
          <w:sz w:val="28"/>
        </w:rPr>
      </w:pPr>
      <w:r w:rsidRPr="00A0246F">
        <w:rPr>
          <w:b/>
          <w:color w:val="002060"/>
          <w:sz w:val="28"/>
        </w:rPr>
        <w:t>Jézus velünk van</w:t>
      </w:r>
    </w:p>
    <w:p w:rsidR="005874CE" w:rsidRDefault="005874CE" w:rsidP="00A0246F">
      <w:pPr>
        <w:pStyle w:val="Default"/>
        <w:ind w:firstLine="426"/>
      </w:pPr>
      <w:r>
        <w:t xml:space="preserve">Jézus feltámasztja </w:t>
      </w:r>
      <w:proofErr w:type="spellStart"/>
      <w:r>
        <w:t>Jairus</w:t>
      </w:r>
      <w:proofErr w:type="spellEnd"/>
      <w:r>
        <w:t xml:space="preserve"> leányát</w:t>
      </w:r>
    </w:p>
    <w:p w:rsidR="005874CE" w:rsidRDefault="005874CE" w:rsidP="00A0246F">
      <w:pPr>
        <w:pStyle w:val="Default"/>
        <w:ind w:firstLine="426"/>
      </w:pPr>
      <w:r>
        <w:t>A kánai menyegző</w:t>
      </w:r>
    </w:p>
    <w:p w:rsidR="005874CE" w:rsidRDefault="005874CE" w:rsidP="00A0246F">
      <w:pPr>
        <w:pStyle w:val="Default"/>
        <w:ind w:firstLine="426"/>
      </w:pPr>
      <w:r>
        <w:t>A vihar lecsendesítése</w:t>
      </w:r>
    </w:p>
    <w:p w:rsidR="005874CE" w:rsidRDefault="005874CE" w:rsidP="00A0246F">
      <w:pPr>
        <w:pStyle w:val="Default"/>
        <w:ind w:firstLine="426"/>
      </w:pPr>
      <w:r>
        <w:t>Jézus csodái</w:t>
      </w:r>
    </w:p>
    <w:p w:rsidR="005874CE" w:rsidRDefault="005874CE" w:rsidP="00A0246F">
      <w:pPr>
        <w:pStyle w:val="Default"/>
        <w:ind w:firstLine="426"/>
      </w:pPr>
    </w:p>
    <w:p w:rsidR="00A0246F" w:rsidRDefault="00A0246F" w:rsidP="00A0246F">
      <w:pPr>
        <w:pStyle w:val="Default"/>
        <w:ind w:firstLine="426"/>
      </w:pPr>
    </w:p>
    <w:p w:rsidR="005874CE" w:rsidRPr="00A0246F" w:rsidRDefault="005874CE" w:rsidP="00A0246F">
      <w:pPr>
        <w:pStyle w:val="Default"/>
        <w:ind w:firstLine="426"/>
        <w:rPr>
          <w:b/>
          <w:color w:val="002060"/>
          <w:sz w:val="28"/>
        </w:rPr>
      </w:pPr>
      <w:r w:rsidRPr="00A0246F">
        <w:rPr>
          <w:b/>
          <w:color w:val="002060"/>
          <w:sz w:val="28"/>
        </w:rPr>
        <w:t>Jézus segít minket</w:t>
      </w:r>
    </w:p>
    <w:p w:rsidR="005874CE" w:rsidRDefault="005874CE" w:rsidP="00A0246F">
      <w:pPr>
        <w:pStyle w:val="Default"/>
        <w:ind w:firstLine="426"/>
      </w:pPr>
      <w:r>
        <w:t>Jézus betegeket gyógyít</w:t>
      </w:r>
    </w:p>
    <w:p w:rsidR="005874CE" w:rsidRDefault="005874CE" w:rsidP="00A0246F">
      <w:pPr>
        <w:pStyle w:val="Default"/>
        <w:ind w:firstLine="426"/>
      </w:pPr>
      <w:r>
        <w:t xml:space="preserve">Jézus megmenti a bűnösöket </w:t>
      </w:r>
    </w:p>
    <w:p w:rsidR="005874CE" w:rsidRDefault="005874CE" w:rsidP="00A0246F">
      <w:pPr>
        <w:pStyle w:val="Default"/>
        <w:ind w:firstLine="426"/>
      </w:pPr>
      <w:r>
        <w:t>Ki kedves Isten előtt?</w:t>
      </w:r>
    </w:p>
    <w:p w:rsidR="005874CE" w:rsidRDefault="005874CE" w:rsidP="00A0246F">
      <w:pPr>
        <w:pStyle w:val="Default"/>
        <w:ind w:firstLine="426"/>
      </w:pPr>
      <w:r>
        <w:t>Bocsánatot kérünk Istentől</w:t>
      </w:r>
    </w:p>
    <w:p w:rsidR="005874CE" w:rsidRDefault="005874CE" w:rsidP="00A0246F">
      <w:pPr>
        <w:pStyle w:val="Default"/>
        <w:ind w:firstLine="426"/>
      </w:pPr>
      <w:r>
        <w:t>Jézus segít</w:t>
      </w:r>
    </w:p>
    <w:p w:rsidR="005874CE" w:rsidRDefault="005874CE" w:rsidP="00A0246F">
      <w:pPr>
        <w:pStyle w:val="Default"/>
        <w:ind w:firstLine="426"/>
      </w:pPr>
    </w:p>
    <w:p w:rsidR="00A0246F" w:rsidRDefault="00A0246F" w:rsidP="00A0246F">
      <w:pPr>
        <w:pStyle w:val="Default"/>
        <w:ind w:firstLine="426"/>
      </w:pPr>
    </w:p>
    <w:p w:rsidR="005874CE" w:rsidRPr="00A0246F" w:rsidRDefault="005874CE" w:rsidP="00A0246F">
      <w:pPr>
        <w:pStyle w:val="Default"/>
        <w:ind w:firstLine="426"/>
        <w:rPr>
          <w:b/>
          <w:color w:val="002060"/>
          <w:sz w:val="28"/>
        </w:rPr>
      </w:pPr>
      <w:r w:rsidRPr="00A0246F">
        <w:rPr>
          <w:b/>
          <w:color w:val="002060"/>
          <w:sz w:val="28"/>
        </w:rPr>
        <w:t>Jézus közösségében élünk, örök életre készülünk</w:t>
      </w:r>
    </w:p>
    <w:p w:rsidR="005874CE" w:rsidRDefault="005874CE" w:rsidP="00A0246F">
      <w:pPr>
        <w:pStyle w:val="Default"/>
        <w:ind w:firstLine="426"/>
      </w:pPr>
      <w:r>
        <w:t>Jézus Egyházához tartozunk</w:t>
      </w:r>
    </w:p>
    <w:p w:rsidR="005874CE" w:rsidRDefault="005874CE" w:rsidP="00A0246F">
      <w:pPr>
        <w:pStyle w:val="Default"/>
        <w:ind w:firstLine="426"/>
      </w:pPr>
      <w:r>
        <w:t>A Mennyország</w:t>
      </w:r>
    </w:p>
    <w:p w:rsidR="005874CE" w:rsidRDefault="005874CE" w:rsidP="00A0246F">
      <w:pPr>
        <w:pStyle w:val="Default"/>
        <w:ind w:firstLine="426"/>
      </w:pPr>
      <w:r>
        <w:t>Jézus újra eljön</w:t>
      </w:r>
    </w:p>
    <w:p w:rsidR="005874CE" w:rsidRDefault="005874CE" w:rsidP="00A0246F">
      <w:pPr>
        <w:pStyle w:val="Default"/>
        <w:ind w:firstLine="426"/>
      </w:pPr>
      <w:r>
        <w:t>Így élünk mi, keresztények</w:t>
      </w:r>
    </w:p>
    <w:p w:rsidR="005874CE" w:rsidRDefault="005874CE" w:rsidP="00A0246F">
      <w:pPr>
        <w:pStyle w:val="Default"/>
        <w:ind w:firstLine="426"/>
      </w:pPr>
      <w:r>
        <w:t>Jézus Egyházában élünk</w:t>
      </w:r>
    </w:p>
    <w:p w:rsidR="005874CE" w:rsidRPr="00A0246F" w:rsidRDefault="005874CE" w:rsidP="00A0246F">
      <w:pPr>
        <w:pStyle w:val="Default"/>
        <w:shd w:val="clear" w:color="auto" w:fill="FFF2CC" w:themeFill="accent4" w:themeFillTint="33"/>
        <w:ind w:firstLine="426"/>
        <w:jc w:val="center"/>
        <w:rPr>
          <w:b/>
          <w:caps/>
          <w:color w:val="002060"/>
          <w:sz w:val="28"/>
        </w:rPr>
      </w:pPr>
      <w:r w:rsidRPr="00A0246F">
        <w:rPr>
          <w:b/>
          <w:caps/>
          <w:color w:val="002060"/>
          <w:sz w:val="28"/>
        </w:rPr>
        <w:lastRenderedPageBreak/>
        <w:t xml:space="preserve">Gyakorlati </w:t>
      </w:r>
      <w:proofErr w:type="gramStart"/>
      <w:r w:rsidRPr="00A0246F">
        <w:rPr>
          <w:b/>
          <w:caps/>
          <w:color w:val="002060"/>
          <w:sz w:val="28"/>
        </w:rPr>
        <w:t>és</w:t>
      </w:r>
      <w:proofErr w:type="gramEnd"/>
      <w:r w:rsidRPr="00A0246F">
        <w:rPr>
          <w:b/>
          <w:caps/>
          <w:color w:val="002060"/>
          <w:sz w:val="28"/>
        </w:rPr>
        <w:t xml:space="preserve"> lelki órák</w:t>
      </w:r>
    </w:p>
    <w:p w:rsidR="005874CE" w:rsidRDefault="005874CE" w:rsidP="00A0246F">
      <w:pPr>
        <w:pStyle w:val="Default"/>
        <w:ind w:firstLine="426"/>
        <w:jc w:val="both"/>
        <w:rPr>
          <w:b/>
          <w:caps/>
        </w:rPr>
      </w:pPr>
    </w:p>
    <w:p w:rsidR="00A0246F" w:rsidRPr="00067F0F" w:rsidRDefault="00A0246F" w:rsidP="00A0246F">
      <w:pPr>
        <w:pStyle w:val="Default"/>
        <w:ind w:firstLine="426"/>
        <w:jc w:val="both"/>
        <w:rPr>
          <w:b/>
          <w:caps/>
        </w:rPr>
      </w:pPr>
    </w:p>
    <w:p w:rsidR="005874CE" w:rsidRPr="00A0246F" w:rsidRDefault="005874CE" w:rsidP="00A0246F">
      <w:pPr>
        <w:pStyle w:val="Default"/>
        <w:ind w:firstLine="426"/>
        <w:jc w:val="both"/>
        <w:rPr>
          <w:b/>
          <w:color w:val="002060"/>
          <w:sz w:val="28"/>
        </w:rPr>
      </w:pPr>
      <w:r w:rsidRPr="00A0246F">
        <w:rPr>
          <w:b/>
          <w:color w:val="002060"/>
          <w:sz w:val="28"/>
        </w:rPr>
        <w:t>Témakörökhöz kötődő gyakorlati órák</w:t>
      </w:r>
    </w:p>
    <w:p w:rsidR="005874CE" w:rsidRDefault="005874CE" w:rsidP="00A0246F">
      <w:pPr>
        <w:pStyle w:val="Default"/>
        <w:ind w:firstLine="426"/>
        <w:jc w:val="both"/>
      </w:pPr>
      <w:r>
        <w:t>Dramatizálások, bábjátékok</w:t>
      </w:r>
    </w:p>
    <w:p w:rsidR="005874CE" w:rsidRDefault="005874CE" w:rsidP="00A0246F">
      <w:pPr>
        <w:pStyle w:val="Default"/>
        <w:ind w:firstLine="426"/>
        <w:jc w:val="both"/>
      </w:pPr>
      <w:r>
        <w:t>Hangjátékok</w:t>
      </w:r>
    </w:p>
    <w:p w:rsidR="005874CE" w:rsidRDefault="005874CE" w:rsidP="00A0246F">
      <w:pPr>
        <w:pStyle w:val="Default"/>
        <w:ind w:firstLine="426"/>
        <w:jc w:val="both"/>
      </w:pPr>
      <w:r>
        <w:t>Élőkép alkotása</w:t>
      </w:r>
    </w:p>
    <w:p w:rsidR="005874CE" w:rsidRDefault="005874CE" w:rsidP="00A0246F">
      <w:pPr>
        <w:pStyle w:val="Default"/>
        <w:ind w:firstLine="426"/>
        <w:jc w:val="both"/>
      </w:pPr>
      <w:r>
        <w:t>Makettek, tablók, ábrák készítése</w:t>
      </w:r>
    </w:p>
    <w:p w:rsidR="005874CE" w:rsidRDefault="005874CE" w:rsidP="00A0246F">
      <w:pPr>
        <w:pStyle w:val="Default"/>
        <w:ind w:firstLine="426"/>
        <w:jc w:val="both"/>
      </w:pPr>
      <w:r>
        <w:t>Körjátékok</w:t>
      </w:r>
    </w:p>
    <w:p w:rsidR="005874CE" w:rsidRDefault="005874CE" w:rsidP="00A0246F">
      <w:pPr>
        <w:pStyle w:val="Default"/>
        <w:ind w:firstLine="426"/>
        <w:jc w:val="both"/>
      </w:pPr>
    </w:p>
    <w:p w:rsidR="00A0246F" w:rsidRDefault="00A0246F" w:rsidP="00A0246F">
      <w:pPr>
        <w:pStyle w:val="Default"/>
        <w:ind w:firstLine="426"/>
        <w:jc w:val="both"/>
      </w:pPr>
    </w:p>
    <w:p w:rsidR="005874CE" w:rsidRPr="00A0246F" w:rsidRDefault="005874CE" w:rsidP="00A0246F">
      <w:pPr>
        <w:pStyle w:val="Default"/>
        <w:ind w:firstLine="426"/>
        <w:jc w:val="both"/>
        <w:rPr>
          <w:b/>
          <w:color w:val="002060"/>
          <w:sz w:val="28"/>
        </w:rPr>
      </w:pPr>
      <w:r w:rsidRPr="00A0246F">
        <w:rPr>
          <w:b/>
          <w:color w:val="002060"/>
          <w:sz w:val="28"/>
        </w:rPr>
        <w:t>Ünnepekhez kapcsolódó alkalmak</w:t>
      </w:r>
    </w:p>
    <w:p w:rsidR="005874CE" w:rsidRPr="005A1A86" w:rsidRDefault="005874CE" w:rsidP="00A0246F">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Advent és karácsony</w:t>
      </w:r>
    </w:p>
    <w:p w:rsidR="005874CE" w:rsidRPr="005A1A86" w:rsidRDefault="005874CE" w:rsidP="00A0246F">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Rendalapítók: Fourier Szent Péter</w:t>
      </w:r>
      <w:r>
        <w:rPr>
          <w:rFonts w:eastAsia="Times New Roman"/>
          <w:iCs/>
          <w:color w:val="000000"/>
          <w:szCs w:val="24"/>
          <w:lang w:eastAsia="hu-HU"/>
        </w:rPr>
        <w:t xml:space="preserve"> és Boldog </w:t>
      </w:r>
      <w:proofErr w:type="spellStart"/>
      <w:r>
        <w:rPr>
          <w:rFonts w:eastAsia="Times New Roman"/>
          <w:iCs/>
          <w:color w:val="000000"/>
          <w:szCs w:val="24"/>
          <w:lang w:eastAsia="hu-HU"/>
        </w:rPr>
        <w:t>Alix</w:t>
      </w:r>
      <w:proofErr w:type="spellEnd"/>
      <w:r>
        <w:rPr>
          <w:rFonts w:eastAsia="Times New Roman"/>
          <w:iCs/>
          <w:color w:val="000000"/>
          <w:szCs w:val="24"/>
          <w:lang w:eastAsia="hu-HU"/>
        </w:rPr>
        <w:t xml:space="preserve"> Le </w:t>
      </w:r>
      <w:proofErr w:type="spellStart"/>
      <w:r>
        <w:rPr>
          <w:rFonts w:eastAsia="Times New Roman"/>
          <w:iCs/>
          <w:color w:val="000000"/>
          <w:szCs w:val="24"/>
          <w:lang w:eastAsia="hu-HU"/>
        </w:rPr>
        <w:t>Clerc</w:t>
      </w:r>
      <w:proofErr w:type="spellEnd"/>
      <w:r>
        <w:rPr>
          <w:rFonts w:eastAsia="Times New Roman"/>
          <w:iCs/>
          <w:color w:val="000000"/>
          <w:szCs w:val="24"/>
          <w:lang w:eastAsia="hu-HU"/>
        </w:rPr>
        <w:t xml:space="preserve"> ünnepe</w:t>
      </w:r>
    </w:p>
    <w:p w:rsidR="005874CE" w:rsidRPr="005A1A86" w:rsidRDefault="005874CE" w:rsidP="00A0246F">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Nagyböjt</w:t>
      </w:r>
    </w:p>
    <w:p w:rsidR="005874CE" w:rsidRPr="005A1A86" w:rsidRDefault="005874CE" w:rsidP="00A0246F">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 xml:space="preserve">Húsvét </w:t>
      </w:r>
    </w:p>
    <w:p w:rsidR="005874CE" w:rsidRPr="005A1A86" w:rsidRDefault="005874CE" w:rsidP="00A0246F">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Mindszenty József</w:t>
      </w:r>
    </w:p>
    <w:p w:rsidR="005874CE" w:rsidRDefault="005874CE" w:rsidP="00A0246F">
      <w:pPr>
        <w:pStyle w:val="Default"/>
        <w:ind w:firstLine="426"/>
        <w:jc w:val="both"/>
        <w:rPr>
          <w:rFonts w:eastAsia="Times New Roman"/>
          <w:iCs/>
          <w:lang w:eastAsia="hu-HU"/>
        </w:rPr>
      </w:pPr>
      <w:r w:rsidRPr="005A1A86">
        <w:rPr>
          <w:rFonts w:eastAsia="Times New Roman"/>
          <w:iCs/>
          <w:lang w:eastAsia="hu-HU"/>
        </w:rPr>
        <w:t>Pünkösd</w:t>
      </w:r>
    </w:p>
    <w:p w:rsidR="005874CE" w:rsidRDefault="005874CE" w:rsidP="00A0246F">
      <w:pPr>
        <w:pStyle w:val="Default"/>
        <w:ind w:firstLine="426"/>
        <w:jc w:val="both"/>
        <w:rPr>
          <w:rFonts w:eastAsia="Times New Roman"/>
          <w:iCs/>
          <w:lang w:eastAsia="hu-HU"/>
        </w:rPr>
      </w:pPr>
      <w:r>
        <w:rPr>
          <w:rFonts w:eastAsia="Times New Roman"/>
          <w:iCs/>
          <w:lang w:eastAsia="hu-HU"/>
        </w:rPr>
        <w:t>Imaösvények</w:t>
      </w:r>
    </w:p>
    <w:p w:rsidR="005874CE" w:rsidRDefault="005874CE" w:rsidP="00A0246F">
      <w:pPr>
        <w:pStyle w:val="Default"/>
        <w:ind w:firstLine="426"/>
        <w:jc w:val="both"/>
        <w:rPr>
          <w:rFonts w:eastAsia="Times New Roman"/>
          <w:iCs/>
          <w:lang w:eastAsia="hu-HU"/>
        </w:rPr>
      </w:pPr>
      <w:r>
        <w:rPr>
          <w:rFonts w:eastAsia="Times New Roman"/>
          <w:iCs/>
          <w:lang w:eastAsia="hu-HU"/>
        </w:rPr>
        <w:t>Keresztúti ájtatosság</w:t>
      </w:r>
    </w:p>
    <w:p w:rsidR="005874CE" w:rsidRPr="005A1A86" w:rsidRDefault="005874CE" w:rsidP="00A0246F">
      <w:pPr>
        <w:pStyle w:val="Default"/>
        <w:ind w:firstLine="426"/>
        <w:jc w:val="both"/>
        <w:rPr>
          <w:rFonts w:eastAsia="Times New Roman"/>
          <w:iCs/>
          <w:lang w:eastAsia="hu-HU"/>
        </w:rPr>
      </w:pPr>
      <w:r>
        <w:rPr>
          <w:rFonts w:eastAsia="Times New Roman"/>
          <w:iCs/>
          <w:lang w:eastAsia="hu-HU"/>
        </w:rPr>
        <w:t>Helyi zarándoklatok</w:t>
      </w:r>
    </w:p>
    <w:p w:rsidR="005874CE" w:rsidRDefault="005874CE" w:rsidP="00A0246F">
      <w:pPr>
        <w:pStyle w:val="Default"/>
        <w:ind w:firstLine="426"/>
        <w:jc w:val="both"/>
      </w:pPr>
    </w:p>
    <w:p w:rsidR="00A0246F" w:rsidRPr="00067F0F" w:rsidRDefault="00A0246F" w:rsidP="00A0246F">
      <w:pPr>
        <w:pStyle w:val="Default"/>
        <w:ind w:firstLine="426"/>
        <w:jc w:val="both"/>
      </w:pPr>
    </w:p>
    <w:p w:rsidR="005874CE" w:rsidRPr="00A0246F" w:rsidRDefault="005874CE" w:rsidP="00A0246F">
      <w:pPr>
        <w:pStyle w:val="Default"/>
        <w:ind w:firstLine="426"/>
        <w:jc w:val="both"/>
        <w:rPr>
          <w:b/>
          <w:color w:val="002060"/>
          <w:sz w:val="28"/>
        </w:rPr>
      </w:pPr>
      <w:r w:rsidRPr="00A0246F">
        <w:rPr>
          <w:b/>
          <w:color w:val="002060"/>
          <w:sz w:val="28"/>
        </w:rPr>
        <w:t>Lelki órák</w:t>
      </w:r>
    </w:p>
    <w:p w:rsidR="003A3A9F" w:rsidRDefault="003A3A9F" w:rsidP="003A3A9F">
      <w:pPr>
        <w:pStyle w:val="Default"/>
        <w:ind w:firstLine="426"/>
        <w:jc w:val="both"/>
      </w:pPr>
      <w:r>
        <w:t>A templomban Istennel 1-2</w:t>
      </w:r>
    </w:p>
    <w:p w:rsidR="003A3A9F" w:rsidRDefault="003A3A9F" w:rsidP="003A3A9F">
      <w:pPr>
        <w:pStyle w:val="Default"/>
        <w:ind w:firstLine="426"/>
        <w:jc w:val="both"/>
      </w:pPr>
      <w:r>
        <w:t>Rózsafüzér-ájtatosság</w:t>
      </w:r>
    </w:p>
    <w:p w:rsidR="003A3A9F" w:rsidRDefault="003A3A9F" w:rsidP="003A3A9F">
      <w:pPr>
        <w:pStyle w:val="Default"/>
        <w:ind w:firstLine="426"/>
        <w:jc w:val="both"/>
      </w:pPr>
      <w:r>
        <w:t>Zenés áhítat 1-2</w:t>
      </w:r>
    </w:p>
    <w:p w:rsidR="003A3A9F" w:rsidRDefault="003A3A9F" w:rsidP="003A3A9F">
      <w:pPr>
        <w:pStyle w:val="Default"/>
        <w:ind w:firstLine="426"/>
        <w:jc w:val="both"/>
      </w:pPr>
      <w:r>
        <w:t>Imádság a Szentírással 1-2</w:t>
      </w:r>
    </w:p>
    <w:p w:rsidR="005874CE" w:rsidRDefault="003A3A9F" w:rsidP="003A3A9F">
      <w:pPr>
        <w:pStyle w:val="Default"/>
        <w:ind w:firstLine="426"/>
        <w:jc w:val="both"/>
      </w:pPr>
      <w:r>
        <w:t>Imádság saját szavainkkal</w:t>
      </w:r>
    </w:p>
    <w:p w:rsidR="003A3A9F" w:rsidRPr="005A1A86" w:rsidRDefault="003A3A9F" w:rsidP="003A3A9F">
      <w:pPr>
        <w:pStyle w:val="Default"/>
        <w:jc w:val="both"/>
        <w:rPr>
          <w:b/>
        </w:rPr>
      </w:pPr>
    </w:p>
    <w:p w:rsidR="005874CE" w:rsidRPr="00067F0F" w:rsidRDefault="005874CE" w:rsidP="005874CE">
      <w:pPr>
        <w:pStyle w:val="Default"/>
        <w:ind w:firstLine="426"/>
        <w:jc w:val="both"/>
      </w:pPr>
    </w:p>
    <w:p w:rsidR="00A0246F" w:rsidRPr="00A0246F" w:rsidRDefault="00A0246F" w:rsidP="00A0246F">
      <w:pPr>
        <w:pStyle w:val="Default"/>
        <w:shd w:val="clear" w:color="auto" w:fill="FFF2CC" w:themeFill="accent4" w:themeFillTint="33"/>
        <w:ind w:firstLine="426"/>
        <w:jc w:val="both"/>
        <w:rPr>
          <w:b/>
          <w:bCs/>
          <w:color w:val="002060"/>
          <w:sz w:val="28"/>
        </w:rPr>
      </w:pPr>
      <w:r w:rsidRPr="00A0246F">
        <w:rPr>
          <w:b/>
          <w:bCs/>
          <w:color w:val="002060"/>
          <w:sz w:val="28"/>
        </w:rPr>
        <w:t>Módszer</w:t>
      </w:r>
    </w:p>
    <w:p w:rsidR="00A0246F" w:rsidRPr="00A0246F" w:rsidRDefault="00A0246F" w:rsidP="00A0246F">
      <w:pPr>
        <w:pStyle w:val="Default"/>
        <w:ind w:firstLine="426"/>
        <w:jc w:val="both"/>
        <w:rPr>
          <w:b/>
          <w:bCs/>
        </w:rPr>
      </w:pPr>
    </w:p>
    <w:p w:rsidR="005874CE" w:rsidRPr="00067F0F" w:rsidRDefault="005874CE" w:rsidP="005874CE">
      <w:pPr>
        <w:pStyle w:val="Default"/>
        <w:ind w:firstLine="426"/>
        <w:jc w:val="both"/>
      </w:pPr>
      <w:r>
        <w:t>Az órák vezetésénél arra törekszünk, hogy maga az együttlét is élményt adó legyen. Ezt a célt szolgálja a személyesség is, melyből tanítványaink megérzik, hogy fontos a jelenlétük. Mivel kicsi gyermekek, szükséges figyelembe venni a játék- és mozgásigényüket, valamint azt az életkori sajátosságot, hogy elsősorban az érzelmileg is alátámasztott ismereteket képesek megragadni. Alapvető ismeretszerzési és önkifejezési eszköz ebben az életkorban az éneklés és a rajzolás, az ezekhez társuló érzelmek ösztönző hatását is felhasználjuk. A közös munka, az együtt elvégzett feladatok során fokozatosan érlelődnek a csoportmunka előfeltételei: a kapcsolatteremtési készség és az egymásra figyelni tudás.</w:t>
      </w:r>
    </w:p>
    <w:p w:rsidR="005874CE" w:rsidRDefault="005874CE" w:rsidP="005874CE">
      <w:pPr>
        <w:pStyle w:val="Default"/>
        <w:ind w:firstLine="426"/>
        <w:jc w:val="both"/>
      </w:pPr>
    </w:p>
    <w:p w:rsidR="00A0246F" w:rsidRPr="00067F0F" w:rsidRDefault="00A0246F" w:rsidP="005874CE">
      <w:pPr>
        <w:pStyle w:val="Default"/>
        <w:ind w:firstLine="426"/>
        <w:jc w:val="both"/>
      </w:pPr>
    </w:p>
    <w:p w:rsidR="005874CE" w:rsidRPr="00A0246F" w:rsidRDefault="00A0246F" w:rsidP="00A0246F">
      <w:pPr>
        <w:pStyle w:val="Default"/>
        <w:shd w:val="clear" w:color="auto" w:fill="FFF2CC" w:themeFill="accent4" w:themeFillTint="33"/>
        <w:ind w:firstLine="426"/>
        <w:jc w:val="both"/>
        <w:rPr>
          <w:color w:val="002060"/>
          <w:sz w:val="28"/>
        </w:rPr>
      </w:pPr>
      <w:r w:rsidRPr="00A0246F">
        <w:rPr>
          <w:b/>
          <w:bCs/>
          <w:color w:val="002060"/>
          <w:sz w:val="28"/>
        </w:rPr>
        <w:t>Követelmények</w:t>
      </w:r>
    </w:p>
    <w:p w:rsidR="008A7175" w:rsidRDefault="008A7175" w:rsidP="005874CE">
      <w:pPr>
        <w:pStyle w:val="Default"/>
        <w:ind w:firstLine="426"/>
        <w:jc w:val="both"/>
        <w:rPr>
          <w:szCs w:val="23"/>
        </w:rPr>
      </w:pPr>
    </w:p>
    <w:p w:rsidR="005874CE" w:rsidRPr="005E1324" w:rsidRDefault="005874CE" w:rsidP="005874CE">
      <w:pPr>
        <w:pStyle w:val="Default"/>
        <w:ind w:firstLine="426"/>
        <w:jc w:val="both"/>
        <w:rPr>
          <w:szCs w:val="23"/>
        </w:rPr>
      </w:pPr>
      <w:bookmarkStart w:id="0" w:name="_GoBack"/>
      <w:bookmarkEnd w:id="0"/>
      <w:r w:rsidRPr="005E1324">
        <w:rPr>
          <w:szCs w:val="23"/>
        </w:rPr>
        <w:t>A</w:t>
      </w:r>
      <w:r>
        <w:rPr>
          <w:szCs w:val="23"/>
        </w:rPr>
        <w:t xml:space="preserve"> gyermekek ismerjék meg</w:t>
      </w:r>
      <w:r w:rsidRPr="005E1324">
        <w:rPr>
          <w:szCs w:val="23"/>
        </w:rPr>
        <w:t xml:space="preserve"> az őket hívó Jézus életének és tanításának főbb mozzanatait az evangéliumok alapján.</w:t>
      </w:r>
      <w:r w:rsidRPr="00E901B3">
        <w:t xml:space="preserve"> </w:t>
      </w:r>
      <w:r>
        <w:t xml:space="preserve">. Ismerje a karácsony, húsvét, pünkösd ünnepeinek tartalmát. Ismerje és értse a legelemibb vallási jeleket, szimbólumokat. Ismerje és szeresse az </w:t>
      </w:r>
      <w:proofErr w:type="gramStart"/>
      <w:r>
        <w:t>egyházat</w:t>
      </w:r>
      <w:proofErr w:type="gramEnd"/>
      <w:r>
        <w:t xml:space="preserve"> mint Isten népét, a Jézus Krisztusban hívők nagy családját, amelynek látható feje a római pápa. Ismerje a </w:t>
      </w:r>
      <w:r>
        <w:lastRenderedPageBreak/>
        <w:t>templom főbb liturgikus tárgyait, s tudjon a templomban megfelelő módon viselkedni, illetve a közös liturgiában részt venni. Tudja az alapvető imádságokat, az egyszerűbb egyházi énekeket</w:t>
      </w:r>
      <w:r w:rsidRPr="005E1324">
        <w:rPr>
          <w:szCs w:val="23"/>
        </w:rPr>
        <w:t xml:space="preserve"> </w:t>
      </w:r>
      <w:r>
        <w:rPr>
          <w:szCs w:val="23"/>
        </w:rPr>
        <w:t xml:space="preserve">Ismerjék </w:t>
      </w:r>
      <w:r w:rsidRPr="005E1324">
        <w:rPr>
          <w:szCs w:val="23"/>
        </w:rPr>
        <w:t>a szentmise főbb részeit,</w:t>
      </w:r>
      <w:r>
        <w:rPr>
          <w:szCs w:val="23"/>
        </w:rPr>
        <w:t xml:space="preserve"> és</w:t>
      </w:r>
      <w:r w:rsidRPr="005E1324">
        <w:rPr>
          <w:szCs w:val="23"/>
        </w:rPr>
        <w:t xml:space="preserve"> a keresztség szentségét.</w:t>
      </w:r>
    </w:p>
    <w:p w:rsidR="005874CE" w:rsidRPr="00067F0F" w:rsidRDefault="005874CE" w:rsidP="005874CE">
      <w:pPr>
        <w:pStyle w:val="Default"/>
      </w:pPr>
    </w:p>
    <w:p w:rsidR="005874CE" w:rsidRPr="00067F0F" w:rsidRDefault="005874CE" w:rsidP="005874CE">
      <w:pPr>
        <w:pStyle w:val="Default"/>
        <w:ind w:firstLine="426"/>
        <w:jc w:val="both"/>
      </w:pPr>
    </w:p>
    <w:p w:rsidR="005874CE" w:rsidRPr="00A0246F" w:rsidRDefault="005874CE" w:rsidP="00A0246F">
      <w:pPr>
        <w:shd w:val="clear" w:color="auto" w:fill="FFF2CC" w:themeFill="accent4" w:themeFillTint="33"/>
        <w:rPr>
          <w:rFonts w:cs="Times New Roman"/>
          <w:b/>
          <w:color w:val="002060"/>
          <w:sz w:val="28"/>
          <w:szCs w:val="24"/>
        </w:rPr>
      </w:pPr>
      <w:r w:rsidRPr="00A0246F">
        <w:rPr>
          <w:rFonts w:cs="Times New Roman"/>
          <w:b/>
          <w:color w:val="002060"/>
          <w:sz w:val="28"/>
          <w:szCs w:val="24"/>
        </w:rPr>
        <w:t>A tantárgy</w:t>
      </w:r>
      <w:r w:rsidR="00A0246F" w:rsidRPr="00A0246F">
        <w:rPr>
          <w:rFonts w:cs="Times New Roman"/>
          <w:b/>
          <w:color w:val="002060"/>
          <w:sz w:val="28"/>
          <w:szCs w:val="24"/>
        </w:rPr>
        <w:t xml:space="preserve"> tanításához ajánlott irodalom</w:t>
      </w:r>
    </w:p>
    <w:p w:rsidR="00A0246F" w:rsidRPr="00067F0F" w:rsidRDefault="00A0246F" w:rsidP="005874CE">
      <w:pPr>
        <w:rPr>
          <w:rFonts w:cs="Times New Roman"/>
          <w:b/>
          <w:szCs w:val="24"/>
        </w:rPr>
      </w:pPr>
    </w:p>
    <w:p w:rsidR="005874CE" w:rsidRDefault="005874CE" w:rsidP="005874CE">
      <w:pPr>
        <w:pStyle w:val="Default"/>
        <w:ind w:firstLine="426"/>
        <w:jc w:val="both"/>
        <w:rPr>
          <w:color w:val="auto"/>
        </w:rPr>
      </w:pPr>
      <w:r>
        <w:rPr>
          <w:color w:val="auto"/>
        </w:rPr>
        <w:t xml:space="preserve">Elsőáldozók könyve I. </w:t>
      </w:r>
      <w:r w:rsidR="00746D7E">
        <w:rPr>
          <w:color w:val="auto"/>
        </w:rPr>
        <w:t>(Szent</w:t>
      </w:r>
      <w:r>
        <w:rPr>
          <w:color w:val="auto"/>
        </w:rPr>
        <w:t xml:space="preserve"> István </w:t>
      </w:r>
      <w:r w:rsidR="00746D7E">
        <w:rPr>
          <w:color w:val="auto"/>
        </w:rPr>
        <w:t>Társulat)</w:t>
      </w:r>
    </w:p>
    <w:p w:rsidR="005874CE" w:rsidRPr="00067F0F" w:rsidRDefault="005874CE" w:rsidP="005874CE">
      <w:pPr>
        <w:pStyle w:val="Default"/>
        <w:ind w:firstLine="426"/>
        <w:jc w:val="both"/>
        <w:rPr>
          <w:color w:val="auto"/>
        </w:rPr>
      </w:pPr>
      <w:r>
        <w:rPr>
          <w:color w:val="auto"/>
        </w:rPr>
        <w:t xml:space="preserve">Dr. </w:t>
      </w:r>
      <w:proofErr w:type="spellStart"/>
      <w:r>
        <w:rPr>
          <w:color w:val="auto"/>
        </w:rPr>
        <w:t>Rédly</w:t>
      </w:r>
      <w:proofErr w:type="spellEnd"/>
      <w:r>
        <w:rPr>
          <w:color w:val="auto"/>
        </w:rPr>
        <w:t xml:space="preserve"> Elemér: Tanári kézikönyv az Elsőáldozók könyvéhez</w:t>
      </w:r>
    </w:p>
    <w:p w:rsidR="005874CE" w:rsidRDefault="005874CE" w:rsidP="005874CE">
      <w:pPr>
        <w:pStyle w:val="Default"/>
        <w:ind w:firstLine="426"/>
        <w:jc w:val="both"/>
        <w:rPr>
          <w:color w:val="auto"/>
        </w:rPr>
      </w:pPr>
      <w:r w:rsidRPr="00067F0F">
        <w:rPr>
          <w:color w:val="auto"/>
        </w:rPr>
        <w:t xml:space="preserve">Szentírás </w:t>
      </w:r>
    </w:p>
    <w:p w:rsidR="005874CE" w:rsidRDefault="00746D7E" w:rsidP="005874CE">
      <w:r>
        <w:rPr>
          <w:szCs w:val="23"/>
        </w:rPr>
        <w:t>A Katolikus Egyház katekizmusa</w:t>
      </w:r>
    </w:p>
    <w:p w:rsidR="00167B7F" w:rsidRDefault="00167B7F">
      <w:r>
        <w:br w:type="page"/>
      </w:r>
    </w:p>
    <w:p w:rsidR="00167B7F" w:rsidRDefault="00167B7F" w:rsidP="00167B7F">
      <w:pPr>
        <w:pStyle w:val="Default"/>
        <w:jc w:val="center"/>
        <w:rPr>
          <w:sz w:val="32"/>
          <w:szCs w:val="32"/>
        </w:rPr>
      </w:pPr>
      <w:r w:rsidRPr="00A001D4">
        <w:rPr>
          <w:b/>
          <w:bCs/>
          <w:color w:val="FF0000"/>
          <w:sz w:val="32"/>
          <w:szCs w:val="32"/>
        </w:rPr>
        <w:lastRenderedPageBreak/>
        <w:t>3. ÉVFOLYAM</w:t>
      </w:r>
    </w:p>
    <w:p w:rsidR="00A001D4" w:rsidRDefault="00A001D4" w:rsidP="00167B7F">
      <w:pPr>
        <w:pStyle w:val="Default"/>
        <w:jc w:val="center"/>
        <w:rPr>
          <w:b/>
          <w:bCs/>
          <w:sz w:val="23"/>
          <w:szCs w:val="23"/>
        </w:rPr>
      </w:pPr>
    </w:p>
    <w:p w:rsidR="00167B7F" w:rsidRDefault="00767DBB" w:rsidP="00167B7F">
      <w:pPr>
        <w:pStyle w:val="Default"/>
        <w:jc w:val="center"/>
        <w:rPr>
          <w:b/>
          <w:bCs/>
          <w:sz w:val="23"/>
          <w:szCs w:val="23"/>
        </w:rPr>
      </w:pPr>
      <w:r>
        <w:rPr>
          <w:b/>
          <w:bCs/>
          <w:sz w:val="23"/>
          <w:szCs w:val="23"/>
        </w:rPr>
        <w:t>Óraszám: 2 óra/hét → 72</w:t>
      </w:r>
      <w:r w:rsidR="00167B7F">
        <w:rPr>
          <w:b/>
          <w:bCs/>
          <w:sz w:val="23"/>
          <w:szCs w:val="23"/>
        </w:rPr>
        <w:t xml:space="preserve"> óra/év</w:t>
      </w:r>
    </w:p>
    <w:p w:rsidR="00A001D4" w:rsidRDefault="00A001D4" w:rsidP="00167B7F">
      <w:pPr>
        <w:pStyle w:val="Default"/>
        <w:jc w:val="center"/>
        <w:rPr>
          <w:sz w:val="23"/>
          <w:szCs w:val="23"/>
        </w:rPr>
      </w:pPr>
    </w:p>
    <w:p w:rsidR="00167B7F" w:rsidRPr="00A001D4" w:rsidRDefault="00167B7F" w:rsidP="00A001D4">
      <w:pPr>
        <w:pStyle w:val="Default"/>
        <w:shd w:val="clear" w:color="auto" w:fill="DEEAF6" w:themeFill="accent1" w:themeFillTint="33"/>
        <w:jc w:val="center"/>
        <w:rPr>
          <w:b/>
          <w:caps/>
          <w:color w:val="002060"/>
          <w:sz w:val="28"/>
          <w:szCs w:val="32"/>
        </w:rPr>
      </w:pPr>
      <w:r w:rsidRPr="00A001D4">
        <w:rPr>
          <w:b/>
          <w:caps/>
          <w:color w:val="002060"/>
          <w:sz w:val="28"/>
          <w:szCs w:val="32"/>
        </w:rPr>
        <w:t>Találkozásra készülünk Jézussal</w:t>
      </w:r>
    </w:p>
    <w:p w:rsidR="00167B7F" w:rsidRDefault="00167B7F" w:rsidP="00167B7F">
      <w:pPr>
        <w:pStyle w:val="Default"/>
        <w:jc w:val="center"/>
        <w:rPr>
          <w:sz w:val="32"/>
          <w:szCs w:val="32"/>
        </w:rPr>
      </w:pPr>
    </w:p>
    <w:p w:rsidR="00167B7F" w:rsidRDefault="00167B7F" w:rsidP="00167B7F">
      <w:pPr>
        <w:pStyle w:val="Default"/>
        <w:rPr>
          <w:b/>
          <w:bCs/>
          <w:sz w:val="28"/>
          <w:szCs w:val="28"/>
        </w:rPr>
      </w:pPr>
    </w:p>
    <w:p w:rsidR="00167B7F" w:rsidRPr="00A001D4" w:rsidRDefault="00A001D4" w:rsidP="00A001D4">
      <w:pPr>
        <w:pStyle w:val="Default"/>
        <w:shd w:val="clear" w:color="auto" w:fill="FFF2CC" w:themeFill="accent4" w:themeFillTint="33"/>
        <w:ind w:firstLine="426"/>
        <w:rPr>
          <w:b/>
          <w:bCs/>
          <w:color w:val="002060"/>
          <w:sz w:val="28"/>
        </w:rPr>
      </w:pPr>
      <w:r w:rsidRPr="00A001D4">
        <w:rPr>
          <w:b/>
          <w:bCs/>
          <w:color w:val="002060"/>
          <w:sz w:val="28"/>
        </w:rPr>
        <w:t>Oktatási cél</w:t>
      </w:r>
    </w:p>
    <w:p w:rsidR="00A001D4" w:rsidRPr="00067F0F" w:rsidRDefault="00A001D4" w:rsidP="00167B7F">
      <w:pPr>
        <w:pStyle w:val="Default"/>
        <w:ind w:firstLine="426"/>
      </w:pPr>
    </w:p>
    <w:p w:rsidR="00167B7F" w:rsidRPr="00DD280D" w:rsidRDefault="00167B7F" w:rsidP="00167B7F">
      <w:pPr>
        <w:pStyle w:val="Default"/>
        <w:ind w:firstLine="426"/>
        <w:jc w:val="both"/>
        <w:rPr>
          <w:szCs w:val="23"/>
        </w:rPr>
      </w:pPr>
      <w:r>
        <w:t>Ismerje meg a gyermek a megváltás fogalmának egyes elemeit: keg</w:t>
      </w:r>
      <w:r w:rsidR="00A001D4">
        <w:t>yelem, bűn, áldozat, jóvátétel</w:t>
      </w:r>
      <w:r>
        <w:t>; továbbá a szentgyónáshoz és szentáldozáshoz szükséges ismereteket: erkölcsi törvény, lelkiismeret, szándékosság, a bűnök különböző fajtái, bűnbánat, erősfogadás, gyónás, feloldozás, a bűnbánat öröme, elégtétel</w:t>
      </w:r>
      <w:proofErr w:type="gramStart"/>
      <w:r>
        <w:t>...</w:t>
      </w:r>
      <w:proofErr w:type="gramEnd"/>
      <w:r>
        <w:t xml:space="preserve"> áldozás, kegyelem állapota, Oltáriszentség, Jézus jelenléte, Jézus áldozata, hálaadás, Jézussal való együttlétünk öröme</w:t>
      </w:r>
      <w:r>
        <w:rPr>
          <w:szCs w:val="23"/>
        </w:rPr>
        <w:t>.</w:t>
      </w:r>
    </w:p>
    <w:p w:rsidR="00167B7F" w:rsidRDefault="00167B7F" w:rsidP="00167B7F">
      <w:pPr>
        <w:pStyle w:val="Default"/>
        <w:ind w:firstLine="426"/>
        <w:jc w:val="both"/>
        <w:rPr>
          <w:b/>
          <w:bCs/>
        </w:rPr>
      </w:pPr>
    </w:p>
    <w:p w:rsidR="00A001D4" w:rsidRPr="00067F0F" w:rsidRDefault="00A001D4" w:rsidP="00167B7F">
      <w:pPr>
        <w:pStyle w:val="Default"/>
        <w:ind w:firstLine="426"/>
        <w:jc w:val="both"/>
        <w:rPr>
          <w:b/>
          <w:bCs/>
        </w:rPr>
      </w:pPr>
    </w:p>
    <w:p w:rsidR="00167B7F" w:rsidRPr="00A001D4" w:rsidRDefault="00A001D4" w:rsidP="00A001D4">
      <w:pPr>
        <w:pStyle w:val="Default"/>
        <w:shd w:val="clear" w:color="auto" w:fill="FFF2CC" w:themeFill="accent4" w:themeFillTint="33"/>
        <w:ind w:firstLine="426"/>
        <w:jc w:val="both"/>
        <w:rPr>
          <w:b/>
          <w:bCs/>
          <w:color w:val="002060"/>
          <w:sz w:val="28"/>
        </w:rPr>
      </w:pPr>
      <w:r w:rsidRPr="00A001D4">
        <w:rPr>
          <w:b/>
          <w:bCs/>
          <w:color w:val="002060"/>
          <w:sz w:val="28"/>
        </w:rPr>
        <w:t>Nevelési cél</w:t>
      </w:r>
    </w:p>
    <w:p w:rsidR="00A001D4" w:rsidRPr="00067F0F" w:rsidRDefault="00A001D4" w:rsidP="00167B7F">
      <w:pPr>
        <w:pStyle w:val="Default"/>
        <w:ind w:firstLine="426"/>
        <w:jc w:val="both"/>
      </w:pPr>
    </w:p>
    <w:p w:rsidR="00167B7F" w:rsidRPr="00DD280D" w:rsidRDefault="00167B7F" w:rsidP="00167B7F">
      <w:pPr>
        <w:pStyle w:val="Default"/>
        <w:ind w:firstLine="426"/>
        <w:jc w:val="both"/>
        <w:rPr>
          <w:sz w:val="28"/>
        </w:rPr>
      </w:pPr>
      <w:r>
        <w:t xml:space="preserve">A Krisztus-központú gondolkodás, a rendszeres szentségi élet kialakítása, a hálaadás, az </w:t>
      </w:r>
      <w:proofErr w:type="spellStart"/>
      <w:r>
        <w:t>eukarisztikus</w:t>
      </w:r>
      <w:proofErr w:type="spellEnd"/>
      <w:r>
        <w:t xml:space="preserve"> és a bűnbánó lelkület megalapozása. Élje át a gyermek Jézussal való közösségünk örömét. </w:t>
      </w:r>
      <w:r w:rsidRPr="00A01900">
        <w:t xml:space="preserve">A gyermek tárgyi tudásának építésével egy időben lelki fejlődését is segítenünk kell, hogy a harmadik év végére minél felkészültebbé válhasson az </w:t>
      </w:r>
      <w:proofErr w:type="spellStart"/>
      <w:r w:rsidRPr="00A01900">
        <w:t>eukharisztia</w:t>
      </w:r>
      <w:proofErr w:type="spellEnd"/>
      <w:r w:rsidRPr="00A01900">
        <w:t xml:space="preserve"> tudatos vételére. Imaéletének formálásában arra kell törekednünk, hogy a saját korának megfelelő szinten értse és érezze az ima fontosságát. Segítenünk kell őt abban, hogy szintjének megfelelő tudatossággal válaszoljon Jézus</w:t>
      </w:r>
      <w:r>
        <w:t xml:space="preserve"> szeretetére, törekedjen a jóra </w:t>
      </w:r>
    </w:p>
    <w:p w:rsidR="00167B7F" w:rsidRDefault="00167B7F" w:rsidP="00167B7F">
      <w:pPr>
        <w:pStyle w:val="Default"/>
        <w:ind w:firstLine="426"/>
      </w:pPr>
    </w:p>
    <w:p w:rsidR="00A001D4" w:rsidRPr="00067F0F" w:rsidRDefault="00A001D4" w:rsidP="00167B7F">
      <w:pPr>
        <w:pStyle w:val="Default"/>
        <w:ind w:firstLine="426"/>
      </w:pPr>
    </w:p>
    <w:tbl>
      <w:tblPr>
        <w:tblStyle w:val="Rcsostblzat"/>
        <w:tblW w:w="0" w:type="auto"/>
        <w:tblLook w:val="04A0" w:firstRow="1" w:lastRow="0" w:firstColumn="1" w:lastColumn="0" w:noHBand="0" w:noVBand="1"/>
      </w:tblPr>
      <w:tblGrid>
        <w:gridCol w:w="6941"/>
        <w:gridCol w:w="2121"/>
      </w:tblGrid>
      <w:tr w:rsidR="00167B7F" w:rsidRPr="00067F0F" w:rsidTr="00A001D4">
        <w:trPr>
          <w:trHeight w:val="539"/>
        </w:trPr>
        <w:tc>
          <w:tcPr>
            <w:tcW w:w="9062" w:type="dxa"/>
            <w:gridSpan w:val="2"/>
            <w:shd w:val="clear" w:color="auto" w:fill="FFF2CC" w:themeFill="accent4" w:themeFillTint="33"/>
            <w:vAlign w:val="center"/>
          </w:tcPr>
          <w:p w:rsidR="00167B7F" w:rsidRPr="00067F0F" w:rsidRDefault="00167B7F" w:rsidP="00FB6857">
            <w:pPr>
              <w:pStyle w:val="Default"/>
              <w:ind w:firstLine="426"/>
              <w:jc w:val="center"/>
            </w:pPr>
            <w:r w:rsidRPr="00A001D4">
              <w:rPr>
                <w:b/>
                <w:caps/>
                <w:color w:val="002060"/>
              </w:rPr>
              <w:t>Hitismeretek</w:t>
            </w:r>
          </w:p>
        </w:tc>
      </w:tr>
      <w:tr w:rsidR="00167B7F" w:rsidRPr="00067F0F" w:rsidTr="00FB6857">
        <w:tc>
          <w:tcPr>
            <w:tcW w:w="6941" w:type="dxa"/>
          </w:tcPr>
          <w:p w:rsidR="00167B7F" w:rsidRPr="00067F0F" w:rsidRDefault="00167B7F" w:rsidP="00FB6857">
            <w:pPr>
              <w:pStyle w:val="Default"/>
              <w:ind w:firstLine="426"/>
            </w:pPr>
            <w:r>
              <w:t>Jézus mennyei Atyánk ismeretére és szeretetére tanít</w:t>
            </w:r>
          </w:p>
        </w:tc>
        <w:tc>
          <w:tcPr>
            <w:tcW w:w="2121" w:type="dxa"/>
          </w:tcPr>
          <w:p w:rsidR="00167B7F" w:rsidRPr="00067F0F" w:rsidRDefault="00767DBB" w:rsidP="00FB6857">
            <w:pPr>
              <w:pStyle w:val="Default"/>
              <w:ind w:firstLine="426"/>
            </w:pPr>
            <w:r>
              <w:t>6</w:t>
            </w:r>
          </w:p>
        </w:tc>
      </w:tr>
      <w:tr w:rsidR="00167B7F" w:rsidRPr="00067F0F" w:rsidTr="00FB6857">
        <w:tc>
          <w:tcPr>
            <w:tcW w:w="6941" w:type="dxa"/>
          </w:tcPr>
          <w:p w:rsidR="00167B7F" w:rsidRPr="00067F0F" w:rsidRDefault="00167B7F" w:rsidP="00FB6857">
            <w:pPr>
              <w:pStyle w:val="Default"/>
              <w:ind w:firstLine="426"/>
            </w:pPr>
            <w:r>
              <w:t xml:space="preserve">Jézus embertársaink szeretetére tanít </w:t>
            </w:r>
          </w:p>
        </w:tc>
        <w:tc>
          <w:tcPr>
            <w:tcW w:w="2121" w:type="dxa"/>
          </w:tcPr>
          <w:p w:rsidR="00167B7F" w:rsidRPr="00067F0F" w:rsidRDefault="00167B7F" w:rsidP="00FB6857">
            <w:pPr>
              <w:pStyle w:val="Default"/>
              <w:ind w:firstLine="426"/>
            </w:pPr>
            <w:r>
              <w:t>7</w:t>
            </w:r>
          </w:p>
        </w:tc>
      </w:tr>
      <w:tr w:rsidR="00167B7F" w:rsidRPr="00067F0F" w:rsidTr="00FB6857">
        <w:tc>
          <w:tcPr>
            <w:tcW w:w="6941" w:type="dxa"/>
          </w:tcPr>
          <w:p w:rsidR="00167B7F" w:rsidRPr="00067F0F" w:rsidRDefault="00167B7F" w:rsidP="00FB6857">
            <w:pPr>
              <w:pStyle w:val="Default"/>
              <w:ind w:firstLine="426"/>
            </w:pPr>
            <w:r>
              <w:t>Jézus a Fiúisten, aki értünk lett emberré</w:t>
            </w:r>
          </w:p>
        </w:tc>
        <w:tc>
          <w:tcPr>
            <w:tcW w:w="2121" w:type="dxa"/>
          </w:tcPr>
          <w:p w:rsidR="00167B7F" w:rsidRPr="00067F0F" w:rsidRDefault="00167B7F" w:rsidP="00FB6857">
            <w:pPr>
              <w:pStyle w:val="Default"/>
              <w:ind w:firstLine="426"/>
            </w:pPr>
            <w:r>
              <w:t>6</w:t>
            </w:r>
          </w:p>
        </w:tc>
      </w:tr>
      <w:tr w:rsidR="00167B7F" w:rsidRPr="00067F0F" w:rsidTr="00FB6857">
        <w:tc>
          <w:tcPr>
            <w:tcW w:w="6941" w:type="dxa"/>
          </w:tcPr>
          <w:p w:rsidR="00167B7F" w:rsidRPr="00067F0F" w:rsidRDefault="00167B7F" w:rsidP="00FB6857">
            <w:pPr>
              <w:pStyle w:val="Default"/>
              <w:ind w:firstLine="426"/>
            </w:pPr>
            <w:r>
              <w:t>Jézus a mi éltetőnk</w:t>
            </w:r>
          </w:p>
        </w:tc>
        <w:tc>
          <w:tcPr>
            <w:tcW w:w="2121" w:type="dxa"/>
          </w:tcPr>
          <w:p w:rsidR="00167B7F" w:rsidRPr="00067F0F" w:rsidRDefault="00767DBB" w:rsidP="00FB6857">
            <w:pPr>
              <w:pStyle w:val="Default"/>
              <w:ind w:firstLine="426"/>
            </w:pPr>
            <w:r>
              <w:t>8</w:t>
            </w:r>
          </w:p>
        </w:tc>
      </w:tr>
      <w:tr w:rsidR="00167B7F" w:rsidRPr="00067F0F" w:rsidTr="00FB6857">
        <w:tc>
          <w:tcPr>
            <w:tcW w:w="6941" w:type="dxa"/>
          </w:tcPr>
          <w:p w:rsidR="00167B7F" w:rsidRDefault="00167B7F" w:rsidP="00FB6857">
            <w:pPr>
              <w:pStyle w:val="Default"/>
              <w:ind w:firstLine="426"/>
            </w:pPr>
            <w:r>
              <w:t>Jézus a mi gyógyítónk</w:t>
            </w:r>
          </w:p>
        </w:tc>
        <w:tc>
          <w:tcPr>
            <w:tcW w:w="2121" w:type="dxa"/>
          </w:tcPr>
          <w:p w:rsidR="00167B7F" w:rsidRDefault="00167B7F" w:rsidP="00FB6857">
            <w:pPr>
              <w:pStyle w:val="Default"/>
              <w:ind w:firstLine="426"/>
            </w:pPr>
            <w:r>
              <w:t>9</w:t>
            </w:r>
          </w:p>
        </w:tc>
      </w:tr>
      <w:tr w:rsidR="00167B7F" w:rsidRPr="00067F0F" w:rsidTr="00FB6857">
        <w:tc>
          <w:tcPr>
            <w:tcW w:w="6941" w:type="dxa"/>
          </w:tcPr>
          <w:p w:rsidR="00167B7F" w:rsidRPr="00067F0F" w:rsidRDefault="00167B7F" w:rsidP="00FB6857">
            <w:pPr>
              <w:pStyle w:val="Default"/>
              <w:ind w:firstLine="426"/>
              <w:rPr>
                <w:b/>
              </w:rPr>
            </w:pPr>
            <w:r w:rsidRPr="00067F0F">
              <w:rPr>
                <w:b/>
              </w:rPr>
              <w:t>Összesen</w:t>
            </w:r>
          </w:p>
        </w:tc>
        <w:tc>
          <w:tcPr>
            <w:tcW w:w="2121" w:type="dxa"/>
          </w:tcPr>
          <w:p w:rsidR="00167B7F" w:rsidRPr="00067F0F" w:rsidRDefault="00167B7F" w:rsidP="00FB6857">
            <w:pPr>
              <w:pStyle w:val="Default"/>
              <w:rPr>
                <w:b/>
              </w:rPr>
            </w:pPr>
            <w:r>
              <w:rPr>
                <w:b/>
              </w:rPr>
              <w:t xml:space="preserve">     3</w:t>
            </w:r>
            <w:r w:rsidR="00767DBB">
              <w:rPr>
                <w:b/>
              </w:rPr>
              <w:t>6</w:t>
            </w:r>
          </w:p>
        </w:tc>
      </w:tr>
      <w:tr w:rsidR="00167B7F" w:rsidRPr="00067F0F" w:rsidTr="00A001D4">
        <w:trPr>
          <w:trHeight w:val="539"/>
        </w:trPr>
        <w:tc>
          <w:tcPr>
            <w:tcW w:w="9062" w:type="dxa"/>
            <w:gridSpan w:val="2"/>
            <w:shd w:val="clear" w:color="auto" w:fill="FFF2CC" w:themeFill="accent4" w:themeFillTint="33"/>
            <w:vAlign w:val="center"/>
          </w:tcPr>
          <w:p w:rsidR="00167B7F" w:rsidRPr="00EF65C4" w:rsidRDefault="00167B7F" w:rsidP="00FB6857">
            <w:pPr>
              <w:pStyle w:val="Default"/>
              <w:ind w:firstLine="426"/>
              <w:jc w:val="center"/>
              <w:rPr>
                <w:b/>
                <w:caps/>
              </w:rPr>
            </w:pPr>
            <w:r w:rsidRPr="00A001D4">
              <w:rPr>
                <w:b/>
                <w:caps/>
                <w:color w:val="002060"/>
              </w:rPr>
              <w:t xml:space="preserve">Gyakorlati </w:t>
            </w:r>
            <w:proofErr w:type="gramStart"/>
            <w:r w:rsidRPr="00A001D4">
              <w:rPr>
                <w:b/>
                <w:caps/>
                <w:color w:val="002060"/>
              </w:rPr>
              <w:t>és</w:t>
            </w:r>
            <w:proofErr w:type="gramEnd"/>
            <w:r w:rsidRPr="00A001D4">
              <w:rPr>
                <w:b/>
                <w:caps/>
                <w:color w:val="002060"/>
              </w:rPr>
              <w:t xml:space="preserve"> lelki órák</w:t>
            </w:r>
          </w:p>
        </w:tc>
      </w:tr>
      <w:tr w:rsidR="00167B7F" w:rsidRPr="00067F0F" w:rsidTr="00FB6857">
        <w:tc>
          <w:tcPr>
            <w:tcW w:w="6941" w:type="dxa"/>
          </w:tcPr>
          <w:p w:rsidR="00167B7F" w:rsidRPr="00067F0F" w:rsidRDefault="00167B7F" w:rsidP="00FB6857">
            <w:pPr>
              <w:pStyle w:val="Default"/>
              <w:ind w:firstLine="426"/>
            </w:pPr>
            <w:r w:rsidRPr="00067F0F">
              <w:t>Ünnepekhez kapcsolódó alkalmak</w:t>
            </w:r>
          </w:p>
        </w:tc>
        <w:tc>
          <w:tcPr>
            <w:tcW w:w="2121" w:type="dxa"/>
          </w:tcPr>
          <w:p w:rsidR="00167B7F" w:rsidRPr="00067F0F" w:rsidRDefault="00167B7F" w:rsidP="00FB6857">
            <w:pPr>
              <w:pStyle w:val="Default"/>
              <w:ind w:firstLine="426"/>
            </w:pPr>
            <w:r>
              <w:t xml:space="preserve">  </w:t>
            </w:r>
            <w:r w:rsidRPr="00067F0F">
              <w:t>6</w:t>
            </w:r>
          </w:p>
        </w:tc>
      </w:tr>
      <w:tr w:rsidR="00167B7F" w:rsidRPr="00067F0F" w:rsidTr="00FB6857">
        <w:tc>
          <w:tcPr>
            <w:tcW w:w="6941" w:type="dxa"/>
          </w:tcPr>
          <w:p w:rsidR="00167B7F" w:rsidRPr="00067F0F" w:rsidRDefault="00167B7F" w:rsidP="00FB6857">
            <w:pPr>
              <w:pStyle w:val="Default"/>
              <w:ind w:firstLine="426"/>
            </w:pPr>
            <w:r w:rsidRPr="00067F0F">
              <w:t>Témakörökhöz kötődő gyakorlati órák</w:t>
            </w:r>
          </w:p>
        </w:tc>
        <w:tc>
          <w:tcPr>
            <w:tcW w:w="2121" w:type="dxa"/>
          </w:tcPr>
          <w:p w:rsidR="00167B7F" w:rsidRPr="00067F0F" w:rsidRDefault="00167B7F" w:rsidP="00FB6857">
            <w:pPr>
              <w:pStyle w:val="Default"/>
              <w:ind w:firstLine="426"/>
            </w:pPr>
            <w:r>
              <w:t>2</w:t>
            </w:r>
            <w:r w:rsidR="00767DBB">
              <w:t>2</w:t>
            </w:r>
          </w:p>
        </w:tc>
      </w:tr>
      <w:tr w:rsidR="00167B7F" w:rsidRPr="00067F0F" w:rsidTr="00FB6857">
        <w:tc>
          <w:tcPr>
            <w:tcW w:w="6941" w:type="dxa"/>
          </w:tcPr>
          <w:p w:rsidR="00167B7F" w:rsidRPr="00067F0F" w:rsidRDefault="00167B7F" w:rsidP="00FB6857">
            <w:pPr>
              <w:pStyle w:val="Default"/>
              <w:ind w:firstLine="426"/>
            </w:pPr>
            <w:r w:rsidRPr="00067F0F">
              <w:t>Lelki órák</w:t>
            </w:r>
          </w:p>
        </w:tc>
        <w:tc>
          <w:tcPr>
            <w:tcW w:w="2121" w:type="dxa"/>
          </w:tcPr>
          <w:p w:rsidR="00167B7F" w:rsidRPr="00067F0F" w:rsidRDefault="00167B7F" w:rsidP="00FB6857">
            <w:pPr>
              <w:pStyle w:val="Default"/>
              <w:ind w:firstLine="426"/>
            </w:pPr>
            <w:r>
              <w:t xml:space="preserve">  8</w:t>
            </w:r>
          </w:p>
        </w:tc>
      </w:tr>
      <w:tr w:rsidR="00167B7F" w:rsidRPr="00067F0F" w:rsidTr="00FB6857">
        <w:tc>
          <w:tcPr>
            <w:tcW w:w="6941" w:type="dxa"/>
          </w:tcPr>
          <w:p w:rsidR="00167B7F" w:rsidRPr="00067F0F" w:rsidRDefault="00167B7F" w:rsidP="00FB6857">
            <w:pPr>
              <w:pStyle w:val="Default"/>
              <w:ind w:firstLine="426"/>
              <w:rPr>
                <w:b/>
              </w:rPr>
            </w:pPr>
            <w:r w:rsidRPr="00067F0F">
              <w:rPr>
                <w:b/>
              </w:rPr>
              <w:t>Összesen</w:t>
            </w:r>
          </w:p>
        </w:tc>
        <w:tc>
          <w:tcPr>
            <w:tcW w:w="2121" w:type="dxa"/>
          </w:tcPr>
          <w:p w:rsidR="00167B7F" w:rsidRPr="00067F0F" w:rsidRDefault="00167B7F" w:rsidP="00FB6857">
            <w:pPr>
              <w:pStyle w:val="Default"/>
              <w:ind w:firstLine="426"/>
              <w:rPr>
                <w:b/>
              </w:rPr>
            </w:pPr>
            <w:r w:rsidRPr="00067F0F">
              <w:rPr>
                <w:b/>
              </w:rPr>
              <w:t>3</w:t>
            </w:r>
            <w:r w:rsidR="007B3DD8">
              <w:rPr>
                <w:b/>
              </w:rPr>
              <w:t>6</w:t>
            </w:r>
          </w:p>
        </w:tc>
      </w:tr>
    </w:tbl>
    <w:p w:rsidR="00167B7F" w:rsidRPr="00067F0F" w:rsidRDefault="00167B7F" w:rsidP="00167B7F">
      <w:pPr>
        <w:pStyle w:val="Default"/>
        <w:ind w:firstLine="426"/>
      </w:pPr>
    </w:p>
    <w:p w:rsidR="00167B7F" w:rsidRPr="00067F0F" w:rsidRDefault="00167B7F" w:rsidP="00167B7F">
      <w:pPr>
        <w:pStyle w:val="Default"/>
        <w:ind w:firstLine="426"/>
        <w:jc w:val="both"/>
      </w:pPr>
    </w:p>
    <w:p w:rsidR="00167B7F" w:rsidRDefault="00167B7F" w:rsidP="00A001D4">
      <w:pPr>
        <w:pStyle w:val="Default"/>
        <w:shd w:val="clear" w:color="auto" w:fill="FFF2CC" w:themeFill="accent4" w:themeFillTint="33"/>
        <w:ind w:firstLine="426"/>
        <w:jc w:val="center"/>
        <w:rPr>
          <w:b/>
          <w:caps/>
        </w:rPr>
      </w:pPr>
      <w:r w:rsidRPr="00A001D4">
        <w:rPr>
          <w:b/>
          <w:caps/>
          <w:color w:val="002060"/>
          <w:sz w:val="28"/>
        </w:rPr>
        <w:t>Hitismeretek</w:t>
      </w:r>
    </w:p>
    <w:p w:rsidR="00167B7F" w:rsidRDefault="00167B7F" w:rsidP="00167B7F">
      <w:pPr>
        <w:pStyle w:val="Default"/>
        <w:ind w:firstLine="426"/>
        <w:jc w:val="both"/>
        <w:rPr>
          <w:b/>
          <w:caps/>
        </w:rPr>
      </w:pPr>
    </w:p>
    <w:p w:rsidR="00A001D4" w:rsidRPr="00067F0F" w:rsidRDefault="00A001D4" w:rsidP="00167B7F">
      <w:pPr>
        <w:pStyle w:val="Default"/>
        <w:ind w:firstLine="426"/>
        <w:jc w:val="both"/>
        <w:rPr>
          <w:b/>
          <w:caps/>
        </w:rPr>
      </w:pPr>
    </w:p>
    <w:p w:rsidR="00167B7F" w:rsidRPr="00A001D4" w:rsidRDefault="00167B7F" w:rsidP="00A001D4">
      <w:pPr>
        <w:pStyle w:val="Default"/>
        <w:ind w:firstLine="426"/>
        <w:rPr>
          <w:color w:val="002060"/>
          <w:sz w:val="28"/>
        </w:rPr>
      </w:pPr>
      <w:r w:rsidRPr="00A001D4">
        <w:rPr>
          <w:b/>
          <w:bCs/>
          <w:color w:val="002060"/>
          <w:sz w:val="28"/>
        </w:rPr>
        <w:t>Jézus Mennyei Atyánk ismeretére és szeretetére tanít</w:t>
      </w:r>
    </w:p>
    <w:p w:rsidR="00167B7F" w:rsidRDefault="00167B7F" w:rsidP="00A001D4">
      <w:pPr>
        <w:pStyle w:val="Default"/>
        <w:ind w:firstLine="426"/>
      </w:pPr>
      <w:r>
        <w:t>Jézus mindenkivel találkozni akar</w:t>
      </w:r>
    </w:p>
    <w:p w:rsidR="00167B7F" w:rsidRDefault="00167B7F" w:rsidP="00A001D4">
      <w:pPr>
        <w:pStyle w:val="Default"/>
        <w:ind w:firstLine="426"/>
      </w:pPr>
      <w:r>
        <w:lastRenderedPageBreak/>
        <w:t>Jézus a mennyei Atyáról tanít</w:t>
      </w:r>
    </w:p>
    <w:p w:rsidR="00167B7F" w:rsidRDefault="00167B7F" w:rsidP="00A001D4">
      <w:pPr>
        <w:pStyle w:val="Default"/>
        <w:ind w:firstLine="426"/>
      </w:pPr>
      <w:r>
        <w:t>A kegyelmi élet</w:t>
      </w:r>
    </w:p>
    <w:p w:rsidR="00167B7F" w:rsidRDefault="00167B7F" w:rsidP="00A001D4">
      <w:pPr>
        <w:pStyle w:val="Default"/>
        <w:ind w:firstLine="426"/>
      </w:pPr>
      <w:r>
        <w:t>Jézussal beszélgetünk</w:t>
      </w:r>
    </w:p>
    <w:p w:rsidR="00167B7F" w:rsidRDefault="00167B7F" w:rsidP="00A001D4">
      <w:pPr>
        <w:pStyle w:val="Default"/>
        <w:ind w:firstLine="426"/>
      </w:pPr>
      <w:r>
        <w:t>Szeretjük mennyei Atyánkat</w:t>
      </w:r>
    </w:p>
    <w:p w:rsidR="00167B7F" w:rsidRDefault="00167B7F" w:rsidP="00A001D4">
      <w:pPr>
        <w:pStyle w:val="Default"/>
        <w:ind w:firstLine="426"/>
      </w:pPr>
    </w:p>
    <w:p w:rsidR="00A001D4" w:rsidRDefault="00A001D4" w:rsidP="00A001D4">
      <w:pPr>
        <w:pStyle w:val="Default"/>
        <w:ind w:firstLine="426"/>
      </w:pPr>
    </w:p>
    <w:p w:rsidR="00167B7F" w:rsidRPr="00A001D4" w:rsidRDefault="00167B7F" w:rsidP="00A001D4">
      <w:pPr>
        <w:pStyle w:val="Default"/>
        <w:ind w:firstLine="426"/>
        <w:rPr>
          <w:b/>
          <w:color w:val="002060"/>
          <w:sz w:val="28"/>
        </w:rPr>
      </w:pPr>
      <w:r w:rsidRPr="00A001D4">
        <w:rPr>
          <w:b/>
          <w:color w:val="002060"/>
          <w:sz w:val="28"/>
        </w:rPr>
        <w:t>Jézus embertársaink szeretetére tanít</w:t>
      </w:r>
    </w:p>
    <w:p w:rsidR="00167B7F" w:rsidRDefault="00167B7F" w:rsidP="00A001D4">
      <w:pPr>
        <w:pStyle w:val="Default"/>
        <w:ind w:firstLine="426"/>
      </w:pPr>
      <w:r>
        <w:t>Tiszteld szüleidet!</w:t>
      </w:r>
    </w:p>
    <w:p w:rsidR="00167B7F" w:rsidRDefault="00167B7F" w:rsidP="00A001D4">
      <w:pPr>
        <w:pStyle w:val="Default"/>
        <w:ind w:firstLine="426"/>
      </w:pPr>
      <w:r>
        <w:t>Légy szemérmes!</w:t>
      </w:r>
    </w:p>
    <w:p w:rsidR="00167B7F" w:rsidRDefault="00167B7F" w:rsidP="00A001D4">
      <w:pPr>
        <w:pStyle w:val="Default"/>
        <w:ind w:firstLine="426"/>
      </w:pPr>
      <w:r>
        <w:t>Élj békességben!</w:t>
      </w:r>
    </w:p>
    <w:p w:rsidR="00167B7F" w:rsidRDefault="00167B7F" w:rsidP="00A001D4">
      <w:pPr>
        <w:pStyle w:val="Default"/>
        <w:ind w:firstLine="426"/>
      </w:pPr>
      <w:r>
        <w:t>Dolgozz becsületesen!</w:t>
      </w:r>
    </w:p>
    <w:p w:rsidR="00167B7F" w:rsidRDefault="00167B7F" w:rsidP="00A001D4">
      <w:pPr>
        <w:pStyle w:val="Default"/>
        <w:ind w:firstLine="426"/>
      </w:pPr>
      <w:r>
        <w:t>Isten országáért dolgozunk</w:t>
      </w:r>
    </w:p>
    <w:p w:rsidR="00167B7F" w:rsidRDefault="00167B7F" w:rsidP="00A001D4">
      <w:pPr>
        <w:pStyle w:val="Default"/>
        <w:ind w:firstLine="426"/>
      </w:pPr>
      <w:r>
        <w:t>Légy megbízható!</w:t>
      </w:r>
    </w:p>
    <w:p w:rsidR="00167B7F" w:rsidRDefault="00167B7F" w:rsidP="00A001D4">
      <w:pPr>
        <w:pStyle w:val="Default"/>
        <w:ind w:firstLine="426"/>
      </w:pPr>
      <w:r>
        <w:t>Szeretjük embertársainkat</w:t>
      </w:r>
    </w:p>
    <w:p w:rsidR="00167B7F" w:rsidRDefault="00167B7F" w:rsidP="00A001D4">
      <w:pPr>
        <w:pStyle w:val="Default"/>
        <w:ind w:firstLine="426"/>
      </w:pPr>
    </w:p>
    <w:p w:rsidR="00A001D4" w:rsidRDefault="00A001D4" w:rsidP="00A001D4">
      <w:pPr>
        <w:pStyle w:val="Default"/>
        <w:ind w:firstLine="426"/>
      </w:pPr>
    </w:p>
    <w:p w:rsidR="00167B7F" w:rsidRPr="00A001D4" w:rsidRDefault="00167B7F" w:rsidP="00A001D4">
      <w:pPr>
        <w:pStyle w:val="Default"/>
        <w:ind w:firstLine="426"/>
        <w:rPr>
          <w:b/>
          <w:color w:val="002060"/>
          <w:sz w:val="28"/>
        </w:rPr>
      </w:pPr>
      <w:r w:rsidRPr="00A001D4">
        <w:rPr>
          <w:b/>
          <w:color w:val="002060"/>
          <w:sz w:val="28"/>
        </w:rPr>
        <w:t>Jézus a Fiúisten, aki értünk lett emberré</w:t>
      </w:r>
    </w:p>
    <w:p w:rsidR="00167B7F" w:rsidRDefault="00167B7F" w:rsidP="00A001D4">
      <w:pPr>
        <w:pStyle w:val="Default"/>
        <w:ind w:firstLine="426"/>
      </w:pPr>
      <w:r>
        <w:t>A Szentcsalád</w:t>
      </w:r>
    </w:p>
    <w:p w:rsidR="00167B7F" w:rsidRDefault="00167B7F" w:rsidP="00A001D4">
      <w:pPr>
        <w:pStyle w:val="Default"/>
        <w:ind w:firstLine="426"/>
      </w:pPr>
      <w:r>
        <w:t>Jézus születése</w:t>
      </w:r>
    </w:p>
    <w:p w:rsidR="00167B7F" w:rsidRDefault="00167B7F" w:rsidP="00A001D4">
      <w:pPr>
        <w:pStyle w:val="Default"/>
        <w:ind w:firstLine="426"/>
      </w:pPr>
      <w:r>
        <w:t>Jézus a Fiúisten</w:t>
      </w:r>
    </w:p>
    <w:p w:rsidR="00167B7F" w:rsidRDefault="00167B7F" w:rsidP="00A001D4">
      <w:pPr>
        <w:pStyle w:val="Default"/>
        <w:ind w:firstLine="426"/>
      </w:pPr>
      <w:r>
        <w:t>Jézus életét adta értünk</w:t>
      </w:r>
    </w:p>
    <w:p w:rsidR="00167B7F" w:rsidRDefault="00167B7F" w:rsidP="00A001D4">
      <w:pPr>
        <w:pStyle w:val="Default"/>
        <w:ind w:firstLine="426"/>
      </w:pPr>
      <w:r>
        <w:t>Jézus feltámadt</w:t>
      </w:r>
    </w:p>
    <w:p w:rsidR="00167B7F" w:rsidRDefault="00167B7F" w:rsidP="00A001D4">
      <w:pPr>
        <w:pStyle w:val="Default"/>
        <w:ind w:firstLine="426"/>
      </w:pPr>
      <w:r>
        <w:t>Jézus elküldte a Szentlelket</w:t>
      </w:r>
    </w:p>
    <w:p w:rsidR="00167B7F" w:rsidRDefault="00167B7F" w:rsidP="00A001D4">
      <w:pPr>
        <w:pStyle w:val="Default"/>
        <w:ind w:firstLine="426"/>
      </w:pPr>
    </w:p>
    <w:p w:rsidR="00A001D4" w:rsidRDefault="00A001D4" w:rsidP="00A001D4">
      <w:pPr>
        <w:pStyle w:val="Default"/>
        <w:ind w:firstLine="426"/>
      </w:pPr>
    </w:p>
    <w:p w:rsidR="00167B7F" w:rsidRPr="00A001D4" w:rsidRDefault="00167B7F" w:rsidP="00A001D4">
      <w:pPr>
        <w:pStyle w:val="Default"/>
        <w:ind w:firstLine="426"/>
        <w:rPr>
          <w:b/>
          <w:color w:val="002060"/>
          <w:sz w:val="28"/>
        </w:rPr>
      </w:pPr>
      <w:r w:rsidRPr="00A001D4">
        <w:rPr>
          <w:b/>
          <w:color w:val="002060"/>
          <w:sz w:val="28"/>
        </w:rPr>
        <w:t>Jézus a mi éltetőnk</w:t>
      </w:r>
    </w:p>
    <w:p w:rsidR="00167B7F" w:rsidRDefault="00167B7F" w:rsidP="00A001D4">
      <w:pPr>
        <w:pStyle w:val="Default"/>
        <w:ind w:firstLine="426"/>
      </w:pPr>
      <w:r>
        <w:t>Jézus az élet ura</w:t>
      </w:r>
    </w:p>
    <w:p w:rsidR="00167B7F" w:rsidRDefault="00167B7F" w:rsidP="00A001D4">
      <w:pPr>
        <w:pStyle w:val="Default"/>
        <w:ind w:firstLine="426"/>
      </w:pPr>
      <w:r>
        <w:t>A kenyérszaporítás</w:t>
      </w:r>
    </w:p>
    <w:p w:rsidR="00167B7F" w:rsidRDefault="00167B7F" w:rsidP="00A001D4">
      <w:pPr>
        <w:pStyle w:val="Default"/>
        <w:ind w:firstLine="426"/>
      </w:pPr>
      <w:r>
        <w:t>Az utolsó vacsora</w:t>
      </w:r>
    </w:p>
    <w:p w:rsidR="00167B7F" w:rsidRDefault="00167B7F" w:rsidP="00A001D4">
      <w:pPr>
        <w:pStyle w:val="Default"/>
        <w:ind w:firstLine="426"/>
      </w:pPr>
      <w:r>
        <w:t>A szentmise</w:t>
      </w:r>
    </w:p>
    <w:p w:rsidR="00167B7F" w:rsidRDefault="00167B7F" w:rsidP="00A001D4">
      <w:pPr>
        <w:pStyle w:val="Default"/>
        <w:ind w:firstLine="426"/>
      </w:pPr>
      <w:r>
        <w:t>A szentáldozás</w:t>
      </w:r>
    </w:p>
    <w:p w:rsidR="00167B7F" w:rsidRDefault="00167B7F" w:rsidP="00A001D4">
      <w:pPr>
        <w:pStyle w:val="Default"/>
        <w:ind w:firstLine="426"/>
      </w:pPr>
      <w:r>
        <w:t>A szentáldozás után</w:t>
      </w:r>
    </w:p>
    <w:p w:rsidR="00167B7F" w:rsidRDefault="00167B7F" w:rsidP="00A001D4">
      <w:pPr>
        <w:pStyle w:val="Default"/>
        <w:ind w:firstLine="426"/>
      </w:pPr>
      <w:r>
        <w:t>Jézus a mi éltetőnk</w:t>
      </w:r>
    </w:p>
    <w:p w:rsidR="00A001D4" w:rsidRDefault="00A001D4" w:rsidP="00A001D4">
      <w:pPr>
        <w:pStyle w:val="Default"/>
        <w:ind w:firstLine="426"/>
        <w:rPr>
          <w:b/>
        </w:rPr>
      </w:pPr>
    </w:p>
    <w:p w:rsidR="00A001D4" w:rsidRDefault="00A001D4" w:rsidP="00A001D4">
      <w:pPr>
        <w:pStyle w:val="Default"/>
        <w:ind w:firstLine="426"/>
        <w:rPr>
          <w:b/>
        </w:rPr>
      </w:pPr>
    </w:p>
    <w:p w:rsidR="00167B7F" w:rsidRPr="00A001D4" w:rsidRDefault="00167B7F" w:rsidP="00A001D4">
      <w:pPr>
        <w:pStyle w:val="Default"/>
        <w:ind w:firstLine="426"/>
        <w:rPr>
          <w:b/>
          <w:color w:val="002060"/>
          <w:sz w:val="28"/>
        </w:rPr>
      </w:pPr>
      <w:r w:rsidRPr="00A001D4">
        <w:rPr>
          <w:b/>
          <w:color w:val="002060"/>
          <w:sz w:val="28"/>
        </w:rPr>
        <w:t>Jézus a mi gyógyítónk</w:t>
      </w:r>
    </w:p>
    <w:p w:rsidR="00167B7F" w:rsidRDefault="00167B7F" w:rsidP="00A001D4">
      <w:pPr>
        <w:pStyle w:val="Default"/>
        <w:ind w:firstLine="426"/>
      </w:pPr>
      <w:r>
        <w:t>A bűn a lélek betegsége</w:t>
      </w:r>
    </w:p>
    <w:p w:rsidR="00167B7F" w:rsidRDefault="00167B7F" w:rsidP="00A001D4">
      <w:pPr>
        <w:pStyle w:val="Default"/>
        <w:ind w:firstLine="426"/>
      </w:pPr>
      <w:r>
        <w:t>Tartsatok bűnbánatot!</w:t>
      </w:r>
    </w:p>
    <w:p w:rsidR="00167B7F" w:rsidRDefault="00167B7F" w:rsidP="00A001D4">
      <w:pPr>
        <w:pStyle w:val="Default"/>
        <w:ind w:firstLine="426"/>
      </w:pPr>
      <w:r>
        <w:t>Jézus a lélek orvosa</w:t>
      </w:r>
    </w:p>
    <w:p w:rsidR="00167B7F" w:rsidRDefault="00167B7F" w:rsidP="00A001D4">
      <w:pPr>
        <w:pStyle w:val="Default"/>
        <w:ind w:firstLine="426"/>
      </w:pPr>
      <w:r>
        <w:t>Jézus megbízást ad a bűnbocsátásra</w:t>
      </w:r>
    </w:p>
    <w:p w:rsidR="00167B7F" w:rsidRDefault="00167B7F" w:rsidP="00A001D4">
      <w:pPr>
        <w:pStyle w:val="Default"/>
        <w:ind w:firstLine="426"/>
      </w:pPr>
      <w:r>
        <w:t>Így készülünk a gyónásra</w:t>
      </w:r>
    </w:p>
    <w:p w:rsidR="00167B7F" w:rsidRDefault="00167B7F" w:rsidP="00A001D4">
      <w:pPr>
        <w:pStyle w:val="Default"/>
        <w:ind w:firstLine="426"/>
      </w:pPr>
      <w:r>
        <w:t>Így gyónunk</w:t>
      </w:r>
    </w:p>
    <w:p w:rsidR="00167B7F" w:rsidRDefault="00167B7F" w:rsidP="00A001D4">
      <w:pPr>
        <w:pStyle w:val="Default"/>
        <w:ind w:firstLine="426"/>
      </w:pPr>
      <w:r>
        <w:t>A gyónás után</w:t>
      </w:r>
    </w:p>
    <w:p w:rsidR="00167B7F" w:rsidRDefault="00167B7F" w:rsidP="00A001D4">
      <w:pPr>
        <w:pStyle w:val="Default"/>
        <w:ind w:firstLine="426"/>
      </w:pPr>
      <w:r>
        <w:t>Jézus hív: Kövessük!</w:t>
      </w:r>
    </w:p>
    <w:p w:rsidR="00167B7F" w:rsidRDefault="00167B7F" w:rsidP="00A001D4">
      <w:pPr>
        <w:pStyle w:val="Default"/>
        <w:ind w:firstLine="426"/>
      </w:pPr>
      <w:r>
        <w:t>Jézus Egyházában élünk</w:t>
      </w:r>
    </w:p>
    <w:p w:rsidR="00167B7F" w:rsidRDefault="00167B7F" w:rsidP="00A001D4">
      <w:pPr>
        <w:pStyle w:val="Default"/>
        <w:ind w:firstLine="426"/>
        <w:jc w:val="both"/>
      </w:pPr>
    </w:p>
    <w:p w:rsidR="00746D7E" w:rsidRDefault="00746D7E">
      <w:pPr>
        <w:rPr>
          <w:rFonts w:cs="Times New Roman"/>
          <w:color w:val="000000"/>
          <w:szCs w:val="24"/>
        </w:rPr>
      </w:pPr>
      <w:r>
        <w:br w:type="page"/>
      </w:r>
    </w:p>
    <w:p w:rsidR="00167B7F" w:rsidRPr="00A001D4" w:rsidRDefault="00167B7F" w:rsidP="00A001D4">
      <w:pPr>
        <w:pStyle w:val="Default"/>
        <w:shd w:val="clear" w:color="auto" w:fill="FFF2CC" w:themeFill="accent4" w:themeFillTint="33"/>
        <w:ind w:firstLine="426"/>
        <w:jc w:val="center"/>
        <w:rPr>
          <w:b/>
          <w:caps/>
          <w:color w:val="002060"/>
          <w:sz w:val="28"/>
        </w:rPr>
      </w:pPr>
      <w:r w:rsidRPr="00A001D4">
        <w:rPr>
          <w:b/>
          <w:caps/>
          <w:color w:val="002060"/>
          <w:sz w:val="28"/>
        </w:rPr>
        <w:lastRenderedPageBreak/>
        <w:t xml:space="preserve">Gyakorlati </w:t>
      </w:r>
      <w:proofErr w:type="gramStart"/>
      <w:r w:rsidRPr="00A001D4">
        <w:rPr>
          <w:b/>
          <w:caps/>
          <w:color w:val="002060"/>
          <w:sz w:val="28"/>
        </w:rPr>
        <w:t>és</w:t>
      </w:r>
      <w:proofErr w:type="gramEnd"/>
      <w:r w:rsidRPr="00A001D4">
        <w:rPr>
          <w:b/>
          <w:caps/>
          <w:color w:val="002060"/>
          <w:sz w:val="28"/>
        </w:rPr>
        <w:t xml:space="preserve"> lelki órák</w:t>
      </w:r>
    </w:p>
    <w:p w:rsidR="00167B7F" w:rsidRPr="00067F0F" w:rsidRDefault="00167B7F" w:rsidP="00A001D4">
      <w:pPr>
        <w:pStyle w:val="Default"/>
        <w:ind w:firstLine="426"/>
        <w:jc w:val="both"/>
        <w:rPr>
          <w:b/>
          <w:caps/>
        </w:rPr>
      </w:pPr>
    </w:p>
    <w:p w:rsidR="00167B7F" w:rsidRPr="00A001D4" w:rsidRDefault="00167B7F" w:rsidP="00A001D4">
      <w:pPr>
        <w:pStyle w:val="Default"/>
        <w:ind w:firstLine="426"/>
        <w:jc w:val="both"/>
        <w:rPr>
          <w:b/>
          <w:color w:val="002060"/>
          <w:sz w:val="28"/>
        </w:rPr>
      </w:pPr>
      <w:r w:rsidRPr="00A001D4">
        <w:rPr>
          <w:b/>
          <w:color w:val="002060"/>
          <w:sz w:val="28"/>
        </w:rPr>
        <w:t>Témakörökhöz kötődő gyakorlati órák</w:t>
      </w:r>
    </w:p>
    <w:p w:rsidR="00167B7F" w:rsidRDefault="00167B7F" w:rsidP="00A001D4">
      <w:pPr>
        <w:pStyle w:val="Default"/>
        <w:ind w:firstLine="426"/>
        <w:jc w:val="both"/>
      </w:pPr>
      <w:r>
        <w:t>Dramatizálások, bábjátékok</w:t>
      </w:r>
    </w:p>
    <w:p w:rsidR="00167B7F" w:rsidRDefault="00167B7F" w:rsidP="00A001D4">
      <w:pPr>
        <w:pStyle w:val="Default"/>
        <w:ind w:firstLine="426"/>
        <w:jc w:val="both"/>
      </w:pPr>
      <w:r>
        <w:t>Hangjátékok</w:t>
      </w:r>
    </w:p>
    <w:p w:rsidR="00167B7F" w:rsidRDefault="00167B7F" w:rsidP="00A001D4">
      <w:pPr>
        <w:pStyle w:val="Default"/>
        <w:ind w:firstLine="426"/>
        <w:jc w:val="both"/>
      </w:pPr>
      <w:r>
        <w:t>Élőkép alkotása</w:t>
      </w:r>
    </w:p>
    <w:p w:rsidR="00167B7F" w:rsidRDefault="00167B7F" w:rsidP="00A001D4">
      <w:pPr>
        <w:pStyle w:val="Default"/>
        <w:ind w:firstLine="426"/>
        <w:jc w:val="both"/>
      </w:pPr>
      <w:r>
        <w:t>Makettek, tablók, ábrák készítése</w:t>
      </w:r>
    </w:p>
    <w:p w:rsidR="00167B7F" w:rsidRDefault="00167B7F" w:rsidP="00A001D4">
      <w:pPr>
        <w:pStyle w:val="Default"/>
        <w:ind w:firstLine="426"/>
        <w:jc w:val="both"/>
      </w:pPr>
      <w:r>
        <w:t>Rejtvények kitalálása</w:t>
      </w:r>
    </w:p>
    <w:p w:rsidR="00167B7F" w:rsidRDefault="00167B7F" w:rsidP="00A001D4">
      <w:pPr>
        <w:pStyle w:val="Default"/>
        <w:ind w:firstLine="426"/>
        <w:jc w:val="both"/>
      </w:pPr>
    </w:p>
    <w:p w:rsidR="00A001D4" w:rsidRDefault="00A001D4" w:rsidP="00A001D4">
      <w:pPr>
        <w:pStyle w:val="Default"/>
        <w:ind w:firstLine="426"/>
        <w:jc w:val="both"/>
      </w:pPr>
    </w:p>
    <w:p w:rsidR="00167B7F" w:rsidRPr="00A001D4" w:rsidRDefault="00167B7F" w:rsidP="00A001D4">
      <w:pPr>
        <w:pStyle w:val="Default"/>
        <w:ind w:firstLine="426"/>
        <w:jc w:val="both"/>
        <w:rPr>
          <w:b/>
          <w:color w:val="002060"/>
          <w:sz w:val="28"/>
        </w:rPr>
      </w:pPr>
      <w:r w:rsidRPr="00A001D4">
        <w:rPr>
          <w:b/>
          <w:color w:val="002060"/>
          <w:sz w:val="28"/>
        </w:rPr>
        <w:t>Ünnepekhez kapcsolódó alkalmak</w:t>
      </w:r>
    </w:p>
    <w:p w:rsidR="00167B7F" w:rsidRPr="005A1A86" w:rsidRDefault="00167B7F" w:rsidP="00A001D4">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Advent és karácsony</w:t>
      </w:r>
    </w:p>
    <w:p w:rsidR="00167B7F" w:rsidRPr="005A1A86" w:rsidRDefault="00167B7F" w:rsidP="00A001D4">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Rendalapítók: Fourier Szent Péter</w:t>
      </w:r>
      <w:r>
        <w:rPr>
          <w:rFonts w:eastAsia="Times New Roman"/>
          <w:iCs/>
          <w:color w:val="000000"/>
          <w:szCs w:val="24"/>
          <w:lang w:eastAsia="hu-HU"/>
        </w:rPr>
        <w:t xml:space="preserve"> és Boldog </w:t>
      </w:r>
      <w:proofErr w:type="spellStart"/>
      <w:r>
        <w:rPr>
          <w:rFonts w:eastAsia="Times New Roman"/>
          <w:iCs/>
          <w:color w:val="000000"/>
          <w:szCs w:val="24"/>
          <w:lang w:eastAsia="hu-HU"/>
        </w:rPr>
        <w:t>Alix</w:t>
      </w:r>
      <w:proofErr w:type="spellEnd"/>
      <w:r>
        <w:rPr>
          <w:rFonts w:eastAsia="Times New Roman"/>
          <w:iCs/>
          <w:color w:val="000000"/>
          <w:szCs w:val="24"/>
          <w:lang w:eastAsia="hu-HU"/>
        </w:rPr>
        <w:t xml:space="preserve"> Le </w:t>
      </w:r>
      <w:proofErr w:type="spellStart"/>
      <w:r>
        <w:rPr>
          <w:rFonts w:eastAsia="Times New Roman"/>
          <w:iCs/>
          <w:color w:val="000000"/>
          <w:szCs w:val="24"/>
          <w:lang w:eastAsia="hu-HU"/>
        </w:rPr>
        <w:t>Clerc</w:t>
      </w:r>
      <w:proofErr w:type="spellEnd"/>
      <w:r>
        <w:rPr>
          <w:rFonts w:eastAsia="Times New Roman"/>
          <w:iCs/>
          <w:color w:val="000000"/>
          <w:szCs w:val="24"/>
          <w:lang w:eastAsia="hu-HU"/>
        </w:rPr>
        <w:t xml:space="preserve"> ünnepe</w:t>
      </w:r>
    </w:p>
    <w:p w:rsidR="00167B7F" w:rsidRPr="005A1A86" w:rsidRDefault="00167B7F" w:rsidP="00A001D4">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Nagyböjt</w:t>
      </w:r>
    </w:p>
    <w:p w:rsidR="00167B7F" w:rsidRPr="005A1A86" w:rsidRDefault="00167B7F" w:rsidP="00A001D4">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 xml:space="preserve">Húsvét </w:t>
      </w:r>
    </w:p>
    <w:p w:rsidR="00167B7F" w:rsidRPr="005A1A86" w:rsidRDefault="00167B7F" w:rsidP="00A001D4">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Mindszenty József</w:t>
      </w:r>
    </w:p>
    <w:p w:rsidR="00167B7F" w:rsidRDefault="00167B7F" w:rsidP="00A001D4">
      <w:pPr>
        <w:pStyle w:val="Default"/>
        <w:ind w:firstLine="426"/>
        <w:jc w:val="both"/>
        <w:rPr>
          <w:rFonts w:eastAsia="Times New Roman"/>
          <w:iCs/>
          <w:lang w:eastAsia="hu-HU"/>
        </w:rPr>
      </w:pPr>
      <w:r w:rsidRPr="005A1A86">
        <w:rPr>
          <w:rFonts w:eastAsia="Times New Roman"/>
          <w:iCs/>
          <w:lang w:eastAsia="hu-HU"/>
        </w:rPr>
        <w:t>Pünkösd</w:t>
      </w:r>
    </w:p>
    <w:p w:rsidR="00167B7F" w:rsidRDefault="00167B7F" w:rsidP="00A001D4">
      <w:pPr>
        <w:pStyle w:val="Default"/>
        <w:ind w:firstLine="426"/>
        <w:jc w:val="both"/>
        <w:rPr>
          <w:rFonts w:eastAsia="Times New Roman"/>
          <w:iCs/>
          <w:lang w:eastAsia="hu-HU"/>
        </w:rPr>
      </w:pPr>
      <w:r>
        <w:rPr>
          <w:rFonts w:eastAsia="Times New Roman"/>
          <w:iCs/>
          <w:lang w:eastAsia="hu-HU"/>
        </w:rPr>
        <w:t>Imaösvények</w:t>
      </w:r>
    </w:p>
    <w:p w:rsidR="00167B7F" w:rsidRDefault="00167B7F" w:rsidP="00A001D4">
      <w:pPr>
        <w:pStyle w:val="Default"/>
        <w:ind w:firstLine="426"/>
        <w:jc w:val="both"/>
        <w:rPr>
          <w:rFonts w:eastAsia="Times New Roman"/>
          <w:iCs/>
          <w:lang w:eastAsia="hu-HU"/>
        </w:rPr>
      </w:pPr>
      <w:r>
        <w:rPr>
          <w:rFonts w:eastAsia="Times New Roman"/>
          <w:iCs/>
          <w:lang w:eastAsia="hu-HU"/>
        </w:rPr>
        <w:t>Keresztúti ájtatosság</w:t>
      </w:r>
    </w:p>
    <w:p w:rsidR="00167B7F" w:rsidRPr="005A1A86" w:rsidRDefault="00167B7F" w:rsidP="00A001D4">
      <w:pPr>
        <w:pStyle w:val="Default"/>
        <w:ind w:firstLine="426"/>
        <w:jc w:val="both"/>
        <w:rPr>
          <w:rFonts w:eastAsia="Times New Roman"/>
          <w:iCs/>
          <w:lang w:eastAsia="hu-HU"/>
        </w:rPr>
      </w:pPr>
      <w:r>
        <w:rPr>
          <w:rFonts w:eastAsia="Times New Roman"/>
          <w:iCs/>
          <w:lang w:eastAsia="hu-HU"/>
        </w:rPr>
        <w:t>Helyi zarándoklatok</w:t>
      </w:r>
    </w:p>
    <w:p w:rsidR="00167B7F" w:rsidRDefault="00167B7F" w:rsidP="00A001D4">
      <w:pPr>
        <w:pStyle w:val="Default"/>
        <w:ind w:firstLine="426"/>
        <w:jc w:val="both"/>
      </w:pPr>
    </w:p>
    <w:p w:rsidR="00A001D4" w:rsidRPr="00067F0F" w:rsidRDefault="00A001D4" w:rsidP="00A001D4">
      <w:pPr>
        <w:pStyle w:val="Default"/>
        <w:ind w:firstLine="426"/>
        <w:jc w:val="both"/>
      </w:pPr>
    </w:p>
    <w:p w:rsidR="00167B7F" w:rsidRPr="00A001D4" w:rsidRDefault="00167B7F" w:rsidP="00A001D4">
      <w:pPr>
        <w:pStyle w:val="Default"/>
        <w:ind w:firstLine="426"/>
        <w:jc w:val="both"/>
        <w:rPr>
          <w:b/>
          <w:color w:val="002060"/>
          <w:sz w:val="28"/>
        </w:rPr>
      </w:pPr>
      <w:r w:rsidRPr="00A001D4">
        <w:rPr>
          <w:b/>
          <w:color w:val="002060"/>
          <w:sz w:val="28"/>
        </w:rPr>
        <w:t>Lelki órák</w:t>
      </w:r>
    </w:p>
    <w:p w:rsidR="00167B7F" w:rsidRDefault="003A3A9F" w:rsidP="00A001D4">
      <w:pPr>
        <w:pStyle w:val="Default"/>
        <w:ind w:firstLine="426"/>
        <w:jc w:val="both"/>
      </w:pPr>
      <w:r>
        <w:t>A templomban Istennel</w:t>
      </w:r>
    </w:p>
    <w:p w:rsidR="00167B7F" w:rsidRDefault="00167B7F" w:rsidP="00A001D4">
      <w:pPr>
        <w:pStyle w:val="Default"/>
        <w:ind w:firstLine="426"/>
        <w:jc w:val="both"/>
      </w:pPr>
      <w:r>
        <w:t>Kommentált osztály-szentmise</w:t>
      </w:r>
    </w:p>
    <w:p w:rsidR="00167B7F" w:rsidRDefault="00167B7F" w:rsidP="00A001D4">
      <w:pPr>
        <w:pStyle w:val="Default"/>
        <w:ind w:firstLine="426"/>
        <w:jc w:val="both"/>
      </w:pPr>
      <w:r>
        <w:t>Rózsafüzér-</w:t>
      </w:r>
      <w:r w:rsidR="003A3A9F">
        <w:t>ájtatosság</w:t>
      </w:r>
    </w:p>
    <w:p w:rsidR="003A3A9F" w:rsidRDefault="003A3A9F" w:rsidP="00A001D4">
      <w:pPr>
        <w:pStyle w:val="Default"/>
        <w:ind w:firstLine="426"/>
        <w:jc w:val="both"/>
      </w:pPr>
      <w:r>
        <w:t>Imádság a Szentírással</w:t>
      </w:r>
    </w:p>
    <w:p w:rsidR="003A3A9F" w:rsidRDefault="003A3A9F" w:rsidP="00A001D4">
      <w:pPr>
        <w:pStyle w:val="Default"/>
        <w:ind w:firstLine="426"/>
        <w:jc w:val="both"/>
      </w:pPr>
      <w:r>
        <w:t>Szentségimádás</w:t>
      </w:r>
    </w:p>
    <w:p w:rsidR="003A3A9F" w:rsidRDefault="003A3A9F" w:rsidP="00A001D4">
      <w:pPr>
        <w:pStyle w:val="Default"/>
        <w:ind w:firstLine="426"/>
        <w:jc w:val="both"/>
      </w:pPr>
      <w:r>
        <w:t>Mária-ájtatosság</w:t>
      </w:r>
    </w:p>
    <w:p w:rsidR="003A3A9F" w:rsidRDefault="003A3A9F" w:rsidP="00A001D4">
      <w:pPr>
        <w:pStyle w:val="Default"/>
        <w:ind w:firstLine="426"/>
        <w:jc w:val="both"/>
      </w:pPr>
      <w:r>
        <w:t>Zenés áhítat</w:t>
      </w:r>
    </w:p>
    <w:p w:rsidR="003A3A9F" w:rsidRPr="006427AF" w:rsidRDefault="003A3A9F" w:rsidP="00A001D4">
      <w:pPr>
        <w:pStyle w:val="Default"/>
        <w:ind w:firstLine="426"/>
        <w:jc w:val="both"/>
      </w:pPr>
      <w:r>
        <w:t>Imádság saját szavainkkal</w:t>
      </w:r>
    </w:p>
    <w:p w:rsidR="00167B7F" w:rsidRDefault="00167B7F" w:rsidP="00A001D4">
      <w:pPr>
        <w:pStyle w:val="Default"/>
        <w:ind w:firstLine="426"/>
        <w:jc w:val="both"/>
      </w:pPr>
    </w:p>
    <w:p w:rsidR="00167B7F" w:rsidRPr="00067F0F" w:rsidRDefault="00167B7F" w:rsidP="00167B7F">
      <w:pPr>
        <w:pStyle w:val="Default"/>
        <w:ind w:firstLine="426"/>
        <w:jc w:val="both"/>
      </w:pPr>
    </w:p>
    <w:p w:rsidR="00167B7F" w:rsidRPr="00A001D4" w:rsidRDefault="00A001D4" w:rsidP="00A001D4">
      <w:pPr>
        <w:pStyle w:val="Default"/>
        <w:shd w:val="clear" w:color="auto" w:fill="FFF2CC" w:themeFill="accent4" w:themeFillTint="33"/>
        <w:ind w:firstLine="426"/>
        <w:jc w:val="both"/>
        <w:rPr>
          <w:b/>
          <w:bCs/>
          <w:color w:val="002060"/>
          <w:sz w:val="28"/>
        </w:rPr>
      </w:pPr>
      <w:r w:rsidRPr="00A001D4">
        <w:rPr>
          <w:b/>
          <w:bCs/>
          <w:color w:val="002060"/>
          <w:sz w:val="28"/>
        </w:rPr>
        <w:t>Módszer</w:t>
      </w:r>
    </w:p>
    <w:p w:rsidR="00A001D4" w:rsidRPr="00067F0F" w:rsidRDefault="00A001D4" w:rsidP="00167B7F">
      <w:pPr>
        <w:pStyle w:val="Default"/>
        <w:ind w:firstLine="426"/>
        <w:jc w:val="both"/>
      </w:pPr>
    </w:p>
    <w:p w:rsidR="00167B7F" w:rsidRPr="00067F0F" w:rsidRDefault="00167B7F" w:rsidP="00167B7F">
      <w:pPr>
        <w:pStyle w:val="Default"/>
        <w:ind w:firstLine="426"/>
        <w:jc w:val="both"/>
      </w:pPr>
      <w:r>
        <w:t>A harmadik osztályba járó gyerekeknek már fejlett annyira a kapcsolatteremtési készségük, hogy tudnak párokban és kisebb csoportokban is egymással dolgozni. Ez a munkaforma segíti a tanulókat, hogy minél aktívabban vegyenek részt az órákon. A parancsolatok pontosabb megértését szolgálja a rövid magyarázó történetek meghallgatása, a helyzetek megjelenítése, megbeszélése. Az elsőáldozásra való felkészülés része az imádságos lelkület kialakítása. A sok biztatással, bátorítással és személyes példaadással érhetjük el, hogy a gyermekek saját szavaikkal is tudjanak szólni a mennyei Atyához.</w:t>
      </w:r>
    </w:p>
    <w:p w:rsidR="00167B7F" w:rsidRDefault="00167B7F" w:rsidP="00167B7F">
      <w:pPr>
        <w:pStyle w:val="Default"/>
        <w:ind w:firstLine="426"/>
        <w:jc w:val="both"/>
      </w:pPr>
    </w:p>
    <w:p w:rsidR="00A001D4" w:rsidRPr="00067F0F" w:rsidRDefault="00A001D4" w:rsidP="00167B7F">
      <w:pPr>
        <w:pStyle w:val="Default"/>
        <w:ind w:firstLine="426"/>
        <w:jc w:val="both"/>
      </w:pPr>
    </w:p>
    <w:p w:rsidR="00167B7F" w:rsidRPr="00A001D4" w:rsidRDefault="00A001D4" w:rsidP="00A001D4">
      <w:pPr>
        <w:pStyle w:val="Default"/>
        <w:shd w:val="clear" w:color="auto" w:fill="FFF2CC" w:themeFill="accent4" w:themeFillTint="33"/>
        <w:ind w:firstLine="426"/>
        <w:jc w:val="both"/>
        <w:rPr>
          <w:b/>
          <w:bCs/>
          <w:color w:val="002060"/>
          <w:sz w:val="28"/>
        </w:rPr>
      </w:pPr>
      <w:r w:rsidRPr="00A001D4">
        <w:rPr>
          <w:b/>
          <w:bCs/>
          <w:color w:val="002060"/>
          <w:sz w:val="28"/>
        </w:rPr>
        <w:t>Követelmények</w:t>
      </w:r>
    </w:p>
    <w:p w:rsidR="00A001D4" w:rsidRPr="00067F0F" w:rsidRDefault="00A001D4" w:rsidP="00167B7F">
      <w:pPr>
        <w:pStyle w:val="Default"/>
        <w:ind w:firstLine="426"/>
        <w:jc w:val="both"/>
      </w:pPr>
    </w:p>
    <w:p w:rsidR="00167B7F" w:rsidRDefault="00167B7F" w:rsidP="00167B7F">
      <w:r>
        <w:t xml:space="preserve">Ismerje a tanuló Jézus életének legfontosabb eseményeit és tanítását. Sajátítsa el a bűnbocsánat szentségével és az Oltáriszentséggel kapcsolatos tudnivalókat. Tudja fejből a </w:t>
      </w:r>
      <w:r w:rsidR="0063083D">
        <w:t>T</w:t>
      </w:r>
      <w:r>
        <w:t>ízparan</w:t>
      </w:r>
      <w:r>
        <w:lastRenderedPageBreak/>
        <w:t>csolatot és értse, mit kíván tőlünk Isten ezekkel a parancsolatokkal. Ismerje a négy evangélium szerzőjét, az evangéliumok sorrendjét. Ismerje Jézus új parancsát. Ismerje a szentmise részeit, tudjon bekapcsolódni a liturgiába. Egyéni lehetőségei szerint igyekezzen közreműködni felolvasással, énekléssel, ministrálással</w:t>
      </w:r>
      <w:proofErr w:type="gramStart"/>
      <w:r>
        <w:t>…Törekedjen</w:t>
      </w:r>
      <w:proofErr w:type="gramEnd"/>
      <w:r>
        <w:t xml:space="preserve"> arra, hogy mindennapi életét Jézus tanításának megfelelően alakítsa.</w:t>
      </w:r>
    </w:p>
    <w:p w:rsidR="00167B7F" w:rsidRPr="00DD280D" w:rsidRDefault="00167B7F" w:rsidP="00167B7F">
      <w:pPr>
        <w:pStyle w:val="Default"/>
        <w:jc w:val="both"/>
        <w:rPr>
          <w:color w:val="auto"/>
          <w:szCs w:val="23"/>
        </w:rPr>
      </w:pPr>
    </w:p>
    <w:p w:rsidR="00167B7F" w:rsidRPr="00067F0F" w:rsidRDefault="00167B7F" w:rsidP="00167B7F">
      <w:pPr>
        <w:pStyle w:val="Default"/>
        <w:ind w:firstLine="426"/>
        <w:jc w:val="both"/>
      </w:pPr>
    </w:p>
    <w:p w:rsidR="00167B7F" w:rsidRPr="00A001D4" w:rsidRDefault="00167B7F" w:rsidP="00A001D4">
      <w:pPr>
        <w:shd w:val="clear" w:color="auto" w:fill="FFF2CC" w:themeFill="accent4" w:themeFillTint="33"/>
        <w:rPr>
          <w:rFonts w:cs="Times New Roman"/>
          <w:b/>
          <w:color w:val="002060"/>
          <w:sz w:val="28"/>
          <w:szCs w:val="24"/>
        </w:rPr>
      </w:pPr>
      <w:r w:rsidRPr="00A001D4">
        <w:rPr>
          <w:rFonts w:cs="Times New Roman"/>
          <w:b/>
          <w:color w:val="002060"/>
          <w:sz w:val="28"/>
          <w:szCs w:val="24"/>
        </w:rPr>
        <w:t>A tantárgy</w:t>
      </w:r>
      <w:r w:rsidR="00A001D4" w:rsidRPr="00A001D4">
        <w:rPr>
          <w:rFonts w:cs="Times New Roman"/>
          <w:b/>
          <w:color w:val="002060"/>
          <w:sz w:val="28"/>
          <w:szCs w:val="24"/>
        </w:rPr>
        <w:t xml:space="preserve"> tanításához ajánlott irodalom</w:t>
      </w:r>
    </w:p>
    <w:p w:rsidR="00A001D4" w:rsidRPr="00067F0F" w:rsidRDefault="00A001D4" w:rsidP="00167B7F">
      <w:pPr>
        <w:rPr>
          <w:rFonts w:cs="Times New Roman"/>
          <w:b/>
          <w:szCs w:val="24"/>
        </w:rPr>
      </w:pPr>
    </w:p>
    <w:p w:rsidR="00167B7F" w:rsidRDefault="00167B7F" w:rsidP="00167B7F">
      <w:pPr>
        <w:pStyle w:val="Default"/>
        <w:ind w:firstLine="426"/>
        <w:jc w:val="both"/>
        <w:rPr>
          <w:color w:val="auto"/>
        </w:rPr>
      </w:pPr>
      <w:r>
        <w:rPr>
          <w:color w:val="auto"/>
        </w:rPr>
        <w:t xml:space="preserve">Elsőáldozók könyve II. </w:t>
      </w:r>
      <w:r w:rsidR="00746D7E">
        <w:rPr>
          <w:color w:val="auto"/>
        </w:rPr>
        <w:t>(Szent</w:t>
      </w:r>
      <w:r>
        <w:rPr>
          <w:color w:val="auto"/>
        </w:rPr>
        <w:t xml:space="preserve"> István </w:t>
      </w:r>
      <w:r w:rsidR="00746D7E">
        <w:rPr>
          <w:color w:val="auto"/>
        </w:rPr>
        <w:t>Társulat)</w:t>
      </w:r>
    </w:p>
    <w:p w:rsidR="00167B7F" w:rsidRPr="00067F0F" w:rsidRDefault="00167B7F" w:rsidP="00167B7F">
      <w:pPr>
        <w:pStyle w:val="Default"/>
        <w:ind w:firstLine="426"/>
        <w:jc w:val="both"/>
        <w:rPr>
          <w:color w:val="auto"/>
        </w:rPr>
      </w:pPr>
      <w:r>
        <w:rPr>
          <w:color w:val="auto"/>
        </w:rPr>
        <w:t xml:space="preserve">Dr. </w:t>
      </w:r>
      <w:proofErr w:type="spellStart"/>
      <w:r>
        <w:rPr>
          <w:color w:val="auto"/>
        </w:rPr>
        <w:t>Rédly</w:t>
      </w:r>
      <w:proofErr w:type="spellEnd"/>
      <w:r>
        <w:rPr>
          <w:color w:val="auto"/>
        </w:rPr>
        <w:t xml:space="preserve"> Elemér: Tanári kézikönyv az Elsőáldozók könyvéhez</w:t>
      </w:r>
    </w:p>
    <w:p w:rsidR="00167B7F" w:rsidRDefault="00167B7F" w:rsidP="00167B7F">
      <w:pPr>
        <w:pStyle w:val="Default"/>
        <w:ind w:firstLine="426"/>
        <w:jc w:val="both"/>
        <w:rPr>
          <w:color w:val="auto"/>
        </w:rPr>
      </w:pPr>
      <w:r w:rsidRPr="00067F0F">
        <w:rPr>
          <w:color w:val="auto"/>
        </w:rPr>
        <w:t xml:space="preserve">Szentírás </w:t>
      </w:r>
    </w:p>
    <w:p w:rsidR="00746D7E" w:rsidRDefault="00746D7E" w:rsidP="00746D7E">
      <w:r>
        <w:rPr>
          <w:szCs w:val="23"/>
        </w:rPr>
        <w:t>A Katolikus Egyház katekizmusa</w:t>
      </w:r>
    </w:p>
    <w:p w:rsidR="00A001D4" w:rsidRDefault="00A001D4">
      <w:r>
        <w:br w:type="page"/>
      </w:r>
    </w:p>
    <w:p w:rsidR="004B2A9A" w:rsidRPr="008444D6" w:rsidRDefault="004B2A9A" w:rsidP="004B2A9A">
      <w:pPr>
        <w:pStyle w:val="Default"/>
        <w:jc w:val="center"/>
        <w:rPr>
          <w:color w:val="FF0000"/>
          <w:sz w:val="32"/>
          <w:szCs w:val="32"/>
        </w:rPr>
      </w:pPr>
      <w:r w:rsidRPr="008444D6">
        <w:rPr>
          <w:b/>
          <w:bCs/>
          <w:color w:val="FF0000"/>
          <w:sz w:val="32"/>
          <w:szCs w:val="32"/>
        </w:rPr>
        <w:lastRenderedPageBreak/>
        <w:t>4. ÉVFOLYAM</w:t>
      </w:r>
    </w:p>
    <w:p w:rsidR="004B2A9A" w:rsidRDefault="004B2A9A" w:rsidP="004B2A9A">
      <w:pPr>
        <w:pStyle w:val="Default"/>
        <w:jc w:val="center"/>
        <w:rPr>
          <w:b/>
          <w:bCs/>
          <w:sz w:val="23"/>
          <w:szCs w:val="23"/>
        </w:rPr>
      </w:pPr>
    </w:p>
    <w:p w:rsidR="004B2A9A" w:rsidRDefault="00767DBB" w:rsidP="004B2A9A">
      <w:pPr>
        <w:pStyle w:val="Default"/>
        <w:jc w:val="center"/>
        <w:rPr>
          <w:b/>
          <w:bCs/>
          <w:sz w:val="23"/>
          <w:szCs w:val="23"/>
        </w:rPr>
      </w:pPr>
      <w:r>
        <w:rPr>
          <w:b/>
          <w:bCs/>
          <w:sz w:val="23"/>
          <w:szCs w:val="23"/>
        </w:rPr>
        <w:t>Óraszám: 2 óra/hét → 72</w:t>
      </w:r>
      <w:r w:rsidR="004B2A9A">
        <w:rPr>
          <w:b/>
          <w:bCs/>
          <w:sz w:val="23"/>
          <w:szCs w:val="23"/>
        </w:rPr>
        <w:t xml:space="preserve"> óra/év</w:t>
      </w:r>
    </w:p>
    <w:p w:rsidR="004B2A9A" w:rsidRDefault="004B2A9A" w:rsidP="004B2A9A">
      <w:pPr>
        <w:pStyle w:val="Default"/>
        <w:jc w:val="center"/>
        <w:rPr>
          <w:sz w:val="23"/>
          <w:szCs w:val="23"/>
        </w:rPr>
      </w:pPr>
    </w:p>
    <w:p w:rsidR="004B2A9A" w:rsidRPr="008444D6" w:rsidRDefault="004B2A9A" w:rsidP="008444D6">
      <w:pPr>
        <w:pStyle w:val="Default"/>
        <w:shd w:val="clear" w:color="auto" w:fill="DEEAF6" w:themeFill="accent1" w:themeFillTint="33"/>
        <w:jc w:val="center"/>
        <w:rPr>
          <w:b/>
          <w:caps/>
          <w:color w:val="002060"/>
          <w:sz w:val="28"/>
          <w:szCs w:val="32"/>
        </w:rPr>
      </w:pPr>
      <w:r w:rsidRPr="008444D6">
        <w:rPr>
          <w:b/>
          <w:caps/>
          <w:color w:val="002060"/>
          <w:sz w:val="28"/>
          <w:szCs w:val="32"/>
        </w:rPr>
        <w:t>Barátságban Istennel</w:t>
      </w:r>
    </w:p>
    <w:p w:rsidR="004B2A9A" w:rsidRDefault="004B2A9A" w:rsidP="004B2A9A">
      <w:pPr>
        <w:pStyle w:val="Default"/>
        <w:jc w:val="center"/>
        <w:rPr>
          <w:sz w:val="32"/>
          <w:szCs w:val="32"/>
        </w:rPr>
      </w:pPr>
    </w:p>
    <w:p w:rsidR="004B2A9A" w:rsidRDefault="004B2A9A" w:rsidP="004B2A9A">
      <w:pPr>
        <w:pStyle w:val="Default"/>
        <w:rPr>
          <w:b/>
          <w:bCs/>
          <w:sz w:val="28"/>
          <w:szCs w:val="28"/>
        </w:rPr>
      </w:pPr>
    </w:p>
    <w:p w:rsidR="004B2A9A" w:rsidRPr="008444D6" w:rsidRDefault="008444D6" w:rsidP="008444D6">
      <w:pPr>
        <w:pStyle w:val="Default"/>
        <w:shd w:val="clear" w:color="auto" w:fill="FFF2CC" w:themeFill="accent4" w:themeFillTint="33"/>
        <w:ind w:firstLine="426"/>
        <w:rPr>
          <w:b/>
          <w:bCs/>
          <w:color w:val="002060"/>
          <w:sz w:val="28"/>
        </w:rPr>
      </w:pPr>
      <w:r w:rsidRPr="008444D6">
        <w:rPr>
          <w:b/>
          <w:bCs/>
          <w:color w:val="002060"/>
          <w:sz w:val="28"/>
        </w:rPr>
        <w:t>Oktatási cél</w:t>
      </w:r>
    </w:p>
    <w:p w:rsidR="008444D6" w:rsidRPr="00067F0F" w:rsidRDefault="008444D6" w:rsidP="004B2A9A">
      <w:pPr>
        <w:pStyle w:val="Default"/>
        <w:ind w:firstLine="426"/>
      </w:pPr>
    </w:p>
    <w:p w:rsidR="004B2A9A" w:rsidRPr="00697B26" w:rsidRDefault="004B2A9A" w:rsidP="004B2A9A">
      <w:pPr>
        <w:jc w:val="both"/>
        <w:rPr>
          <w:szCs w:val="23"/>
        </w:rPr>
      </w:pPr>
      <w:r>
        <w:rPr>
          <w:szCs w:val="23"/>
        </w:rPr>
        <w:t xml:space="preserve">A </w:t>
      </w:r>
      <w:r w:rsidRPr="00DD280D">
        <w:rPr>
          <w:szCs w:val="23"/>
        </w:rPr>
        <w:t>tanulók</w:t>
      </w:r>
      <w:r>
        <w:rPr>
          <w:szCs w:val="23"/>
        </w:rPr>
        <w:t xml:space="preserve"> ismerjék meg</w:t>
      </w:r>
      <w:r w:rsidRPr="00DD280D">
        <w:rPr>
          <w:szCs w:val="23"/>
        </w:rPr>
        <w:t xml:space="preserve"> </w:t>
      </w:r>
      <w:r>
        <w:rPr>
          <w:szCs w:val="23"/>
        </w:rPr>
        <w:t xml:space="preserve">néhány kiemelkedő ó- és újszövetségi szereplő, illetve az egyháztörténelem kiválasztott személyeinek életét és példájuk által ösztönzést kapjanak ahhoz, hogy életüket Isten barátságának öröme és kívánalmai szerint alakítsák. A gyermekek ismerjék meg a szentírási elbeszéléseket, azok erkölcsi üzenetét, s a belőlük sugárzó isteni szeretetet.  </w:t>
      </w:r>
      <w:r w:rsidRPr="00697B26">
        <w:rPr>
          <w:szCs w:val="23"/>
        </w:rPr>
        <w:t>Jóllehet a történetek bizonyos időrendiségben követik egymást, nem célunk az üdvtörténeti sorrendiség bemutatása.</w:t>
      </w:r>
    </w:p>
    <w:p w:rsidR="004B2A9A" w:rsidRPr="002366DE" w:rsidRDefault="004B2A9A" w:rsidP="004B2A9A">
      <w:pPr>
        <w:jc w:val="both"/>
        <w:rPr>
          <w:szCs w:val="23"/>
        </w:rPr>
      </w:pPr>
    </w:p>
    <w:p w:rsidR="004B2A9A" w:rsidRPr="00067F0F" w:rsidRDefault="004B2A9A" w:rsidP="004B2A9A">
      <w:pPr>
        <w:pStyle w:val="Default"/>
        <w:ind w:firstLine="426"/>
        <w:jc w:val="both"/>
        <w:rPr>
          <w:b/>
          <w:bCs/>
        </w:rPr>
      </w:pPr>
    </w:p>
    <w:p w:rsidR="004B2A9A" w:rsidRPr="008444D6" w:rsidRDefault="008444D6" w:rsidP="008444D6">
      <w:pPr>
        <w:pStyle w:val="Default"/>
        <w:shd w:val="clear" w:color="auto" w:fill="FFF2CC" w:themeFill="accent4" w:themeFillTint="33"/>
        <w:ind w:firstLine="426"/>
        <w:jc w:val="both"/>
        <w:rPr>
          <w:b/>
          <w:bCs/>
          <w:color w:val="002060"/>
          <w:sz w:val="28"/>
        </w:rPr>
      </w:pPr>
      <w:r w:rsidRPr="008444D6">
        <w:rPr>
          <w:b/>
          <w:bCs/>
          <w:color w:val="002060"/>
          <w:sz w:val="28"/>
        </w:rPr>
        <w:t>Nevelési cél</w:t>
      </w:r>
    </w:p>
    <w:p w:rsidR="008444D6" w:rsidRPr="00067F0F" w:rsidRDefault="008444D6" w:rsidP="004B2A9A">
      <w:pPr>
        <w:pStyle w:val="Default"/>
        <w:ind w:firstLine="426"/>
        <w:jc w:val="both"/>
      </w:pPr>
    </w:p>
    <w:p w:rsidR="004B2A9A" w:rsidRDefault="004B2A9A" w:rsidP="004B2A9A">
      <w:pPr>
        <w:pStyle w:val="Default"/>
        <w:ind w:firstLine="426"/>
        <w:jc w:val="both"/>
        <w:rPr>
          <w:szCs w:val="23"/>
        </w:rPr>
      </w:pPr>
      <w:r w:rsidRPr="002366DE">
        <w:rPr>
          <w:szCs w:val="23"/>
        </w:rPr>
        <w:t>Tudatosítsuk bennük, hogy miként a</w:t>
      </w:r>
      <w:r>
        <w:rPr>
          <w:szCs w:val="23"/>
        </w:rPr>
        <w:t xml:space="preserve"> példaként eléjük állított</w:t>
      </w:r>
      <w:r w:rsidRPr="002366DE">
        <w:rPr>
          <w:szCs w:val="23"/>
        </w:rPr>
        <w:t xml:space="preserve"> ember</w:t>
      </w:r>
      <w:r>
        <w:rPr>
          <w:szCs w:val="23"/>
        </w:rPr>
        <w:t>ek</w:t>
      </w:r>
      <w:r w:rsidRPr="002366DE">
        <w:rPr>
          <w:szCs w:val="23"/>
        </w:rPr>
        <w:t xml:space="preserve"> élete, az ő életük is Isten kezében van. Segítsük őket abban, hogy mindennapi életükben bizalommal hagyatkozzanak a mennyei Atya gondviselő jóságára. Alakítsuk ki bennük a készséget, hogy figyeljenek a népét féltő</w:t>
      </w:r>
      <w:r>
        <w:rPr>
          <w:szCs w:val="23"/>
        </w:rPr>
        <w:t>,</w:t>
      </w:r>
      <w:r w:rsidRPr="002366DE">
        <w:rPr>
          <w:szCs w:val="23"/>
        </w:rPr>
        <w:t xml:space="preserve"> szeretettel vezető és minden prob</w:t>
      </w:r>
      <w:r>
        <w:rPr>
          <w:szCs w:val="23"/>
        </w:rPr>
        <w:t>lémájára választ adó Úr szavára</w:t>
      </w:r>
      <w:r w:rsidRPr="00DD280D">
        <w:rPr>
          <w:szCs w:val="23"/>
        </w:rPr>
        <w:t>.</w:t>
      </w:r>
      <w:r>
        <w:rPr>
          <w:szCs w:val="23"/>
        </w:rPr>
        <w:t xml:space="preserve"> </w:t>
      </w:r>
    </w:p>
    <w:p w:rsidR="008444D6" w:rsidRPr="00DD280D" w:rsidRDefault="008444D6" w:rsidP="004B2A9A">
      <w:pPr>
        <w:pStyle w:val="Default"/>
        <w:ind w:firstLine="426"/>
        <w:jc w:val="both"/>
        <w:rPr>
          <w:sz w:val="28"/>
        </w:rPr>
      </w:pPr>
    </w:p>
    <w:p w:rsidR="004B2A9A" w:rsidRPr="00067F0F" w:rsidRDefault="004B2A9A" w:rsidP="004B2A9A">
      <w:pPr>
        <w:pStyle w:val="Default"/>
        <w:ind w:firstLine="426"/>
      </w:pPr>
    </w:p>
    <w:tbl>
      <w:tblPr>
        <w:tblStyle w:val="Rcsostblzat"/>
        <w:tblW w:w="0" w:type="auto"/>
        <w:tblLook w:val="04A0" w:firstRow="1" w:lastRow="0" w:firstColumn="1" w:lastColumn="0" w:noHBand="0" w:noVBand="1"/>
      </w:tblPr>
      <w:tblGrid>
        <w:gridCol w:w="6941"/>
        <w:gridCol w:w="2121"/>
      </w:tblGrid>
      <w:tr w:rsidR="004B2A9A" w:rsidRPr="00067F0F" w:rsidTr="008444D6">
        <w:trPr>
          <w:trHeight w:val="539"/>
        </w:trPr>
        <w:tc>
          <w:tcPr>
            <w:tcW w:w="9062" w:type="dxa"/>
            <w:gridSpan w:val="2"/>
            <w:shd w:val="clear" w:color="auto" w:fill="FFF2CC" w:themeFill="accent4" w:themeFillTint="33"/>
            <w:vAlign w:val="center"/>
          </w:tcPr>
          <w:p w:rsidR="004B2A9A" w:rsidRPr="00067F0F" w:rsidRDefault="004B2A9A" w:rsidP="00FB6857">
            <w:pPr>
              <w:pStyle w:val="Default"/>
              <w:ind w:firstLine="426"/>
              <w:jc w:val="center"/>
            </w:pPr>
            <w:r w:rsidRPr="008444D6">
              <w:rPr>
                <w:b/>
                <w:caps/>
                <w:color w:val="002060"/>
                <w:sz w:val="28"/>
              </w:rPr>
              <w:t>Hitismeretek</w:t>
            </w:r>
          </w:p>
        </w:tc>
      </w:tr>
      <w:tr w:rsidR="004B2A9A" w:rsidRPr="00067F0F" w:rsidTr="00FB6857">
        <w:tc>
          <w:tcPr>
            <w:tcW w:w="6941" w:type="dxa"/>
          </w:tcPr>
          <w:p w:rsidR="004B2A9A" w:rsidRPr="00067F0F" w:rsidRDefault="004B2A9A" w:rsidP="00FB6857">
            <w:pPr>
              <w:pStyle w:val="Default"/>
              <w:ind w:firstLine="426"/>
            </w:pPr>
            <w:r>
              <w:t>Újra itt vagyunk</w:t>
            </w:r>
          </w:p>
        </w:tc>
        <w:tc>
          <w:tcPr>
            <w:tcW w:w="2121" w:type="dxa"/>
          </w:tcPr>
          <w:p w:rsidR="004B2A9A" w:rsidRPr="00067F0F" w:rsidRDefault="004B2A9A" w:rsidP="00FB6857">
            <w:pPr>
              <w:pStyle w:val="Default"/>
              <w:ind w:firstLine="426"/>
            </w:pPr>
            <w:r>
              <w:t>2</w:t>
            </w:r>
          </w:p>
        </w:tc>
      </w:tr>
      <w:tr w:rsidR="004B2A9A" w:rsidRPr="00067F0F" w:rsidTr="00FB6857">
        <w:tc>
          <w:tcPr>
            <w:tcW w:w="6941" w:type="dxa"/>
          </w:tcPr>
          <w:p w:rsidR="004B2A9A" w:rsidRPr="00067F0F" w:rsidRDefault="004B2A9A" w:rsidP="00FB6857">
            <w:pPr>
              <w:pStyle w:val="Default"/>
              <w:ind w:firstLine="426"/>
            </w:pPr>
            <w:r>
              <w:t>Isten emberei az Ószövetségben</w:t>
            </w:r>
          </w:p>
        </w:tc>
        <w:tc>
          <w:tcPr>
            <w:tcW w:w="2121" w:type="dxa"/>
          </w:tcPr>
          <w:p w:rsidR="004B2A9A" w:rsidRPr="00067F0F" w:rsidRDefault="004B2A9A" w:rsidP="00FB6857">
            <w:pPr>
              <w:pStyle w:val="Default"/>
            </w:pPr>
            <w:r>
              <w:t xml:space="preserve">     12</w:t>
            </w:r>
          </w:p>
        </w:tc>
      </w:tr>
      <w:tr w:rsidR="004B2A9A" w:rsidRPr="00067F0F" w:rsidTr="00FB6857">
        <w:tc>
          <w:tcPr>
            <w:tcW w:w="6941" w:type="dxa"/>
          </w:tcPr>
          <w:p w:rsidR="004B2A9A" w:rsidRPr="00067F0F" w:rsidRDefault="004B2A9A" w:rsidP="00FB6857">
            <w:pPr>
              <w:pStyle w:val="Default"/>
              <w:ind w:firstLine="426"/>
            </w:pPr>
            <w:r>
              <w:t>Jézus közelében</w:t>
            </w:r>
          </w:p>
        </w:tc>
        <w:tc>
          <w:tcPr>
            <w:tcW w:w="2121" w:type="dxa"/>
          </w:tcPr>
          <w:p w:rsidR="004B2A9A" w:rsidRPr="00067F0F" w:rsidRDefault="004B2A9A" w:rsidP="00FB6857">
            <w:pPr>
              <w:pStyle w:val="Default"/>
              <w:ind w:firstLine="426"/>
            </w:pPr>
            <w:r>
              <w:t>9</w:t>
            </w:r>
          </w:p>
        </w:tc>
      </w:tr>
      <w:tr w:rsidR="004B2A9A" w:rsidRPr="00067F0F" w:rsidTr="00FB6857">
        <w:tc>
          <w:tcPr>
            <w:tcW w:w="6941" w:type="dxa"/>
          </w:tcPr>
          <w:p w:rsidR="004B2A9A" w:rsidRDefault="004B2A9A" w:rsidP="00FB6857">
            <w:pPr>
              <w:pStyle w:val="Default"/>
              <w:ind w:firstLine="426"/>
            </w:pPr>
            <w:r>
              <w:t>Jézus követői az Egyházban</w:t>
            </w:r>
          </w:p>
        </w:tc>
        <w:tc>
          <w:tcPr>
            <w:tcW w:w="2121" w:type="dxa"/>
          </w:tcPr>
          <w:p w:rsidR="004B2A9A" w:rsidRDefault="004B2A9A" w:rsidP="00FB6857">
            <w:pPr>
              <w:pStyle w:val="Default"/>
            </w:pPr>
            <w:r>
              <w:t xml:space="preserve">     1</w:t>
            </w:r>
            <w:r w:rsidR="00767DBB">
              <w:t>1</w:t>
            </w:r>
          </w:p>
        </w:tc>
      </w:tr>
      <w:tr w:rsidR="004B2A9A" w:rsidRPr="00067F0F" w:rsidTr="00FB6857">
        <w:tc>
          <w:tcPr>
            <w:tcW w:w="6941" w:type="dxa"/>
          </w:tcPr>
          <w:p w:rsidR="004B2A9A" w:rsidRPr="00067F0F" w:rsidRDefault="004B2A9A" w:rsidP="00FB6857">
            <w:pPr>
              <w:pStyle w:val="Default"/>
              <w:ind w:firstLine="426"/>
            </w:pPr>
            <w:r>
              <w:t>Visszanéző</w:t>
            </w:r>
          </w:p>
        </w:tc>
        <w:tc>
          <w:tcPr>
            <w:tcW w:w="2121" w:type="dxa"/>
          </w:tcPr>
          <w:p w:rsidR="004B2A9A" w:rsidRPr="00067F0F" w:rsidRDefault="00767DBB" w:rsidP="00FB6857">
            <w:pPr>
              <w:pStyle w:val="Default"/>
              <w:ind w:firstLine="426"/>
            </w:pPr>
            <w:r>
              <w:t>2</w:t>
            </w:r>
          </w:p>
        </w:tc>
      </w:tr>
      <w:tr w:rsidR="004B2A9A" w:rsidRPr="00067F0F" w:rsidTr="00FB6857">
        <w:tc>
          <w:tcPr>
            <w:tcW w:w="6941" w:type="dxa"/>
          </w:tcPr>
          <w:p w:rsidR="004B2A9A" w:rsidRPr="00067F0F" w:rsidRDefault="004B2A9A" w:rsidP="00FB6857">
            <w:pPr>
              <w:pStyle w:val="Default"/>
              <w:ind w:firstLine="426"/>
              <w:rPr>
                <w:b/>
              </w:rPr>
            </w:pPr>
            <w:r w:rsidRPr="00067F0F">
              <w:rPr>
                <w:b/>
              </w:rPr>
              <w:t>Összesen</w:t>
            </w:r>
          </w:p>
        </w:tc>
        <w:tc>
          <w:tcPr>
            <w:tcW w:w="2121" w:type="dxa"/>
          </w:tcPr>
          <w:p w:rsidR="004B2A9A" w:rsidRPr="00067F0F" w:rsidRDefault="004B2A9A" w:rsidP="00FB6857">
            <w:pPr>
              <w:pStyle w:val="Default"/>
              <w:rPr>
                <w:b/>
              </w:rPr>
            </w:pPr>
            <w:r>
              <w:rPr>
                <w:b/>
              </w:rPr>
              <w:t xml:space="preserve">     </w:t>
            </w:r>
            <w:r w:rsidRPr="00067F0F">
              <w:rPr>
                <w:b/>
              </w:rPr>
              <w:t>3</w:t>
            </w:r>
            <w:r w:rsidR="00767DBB">
              <w:rPr>
                <w:b/>
              </w:rPr>
              <w:t>6</w:t>
            </w:r>
          </w:p>
        </w:tc>
      </w:tr>
      <w:tr w:rsidR="004B2A9A" w:rsidRPr="00067F0F" w:rsidTr="008444D6">
        <w:trPr>
          <w:trHeight w:val="539"/>
        </w:trPr>
        <w:tc>
          <w:tcPr>
            <w:tcW w:w="9062" w:type="dxa"/>
            <w:gridSpan w:val="2"/>
            <w:shd w:val="clear" w:color="auto" w:fill="FFF2CC" w:themeFill="accent4" w:themeFillTint="33"/>
            <w:vAlign w:val="center"/>
          </w:tcPr>
          <w:p w:rsidR="004B2A9A" w:rsidRPr="00EF65C4" w:rsidRDefault="004B2A9A" w:rsidP="00FB6857">
            <w:pPr>
              <w:pStyle w:val="Default"/>
              <w:ind w:firstLine="426"/>
              <w:jc w:val="center"/>
              <w:rPr>
                <w:b/>
                <w:caps/>
              </w:rPr>
            </w:pPr>
            <w:r w:rsidRPr="008444D6">
              <w:rPr>
                <w:b/>
                <w:caps/>
                <w:color w:val="002060"/>
                <w:sz w:val="28"/>
              </w:rPr>
              <w:t xml:space="preserve">Gyakorlati </w:t>
            </w:r>
            <w:proofErr w:type="gramStart"/>
            <w:r w:rsidRPr="008444D6">
              <w:rPr>
                <w:b/>
                <w:caps/>
                <w:color w:val="002060"/>
                <w:sz w:val="28"/>
              </w:rPr>
              <w:t>és</w:t>
            </w:r>
            <w:proofErr w:type="gramEnd"/>
            <w:r w:rsidRPr="008444D6">
              <w:rPr>
                <w:b/>
                <w:caps/>
                <w:color w:val="002060"/>
                <w:sz w:val="28"/>
              </w:rPr>
              <w:t xml:space="preserve"> lelki órák</w:t>
            </w:r>
          </w:p>
        </w:tc>
      </w:tr>
      <w:tr w:rsidR="004B2A9A" w:rsidRPr="00067F0F" w:rsidTr="00FB6857">
        <w:tc>
          <w:tcPr>
            <w:tcW w:w="6941" w:type="dxa"/>
          </w:tcPr>
          <w:p w:rsidR="004B2A9A" w:rsidRPr="00067F0F" w:rsidRDefault="004B2A9A" w:rsidP="00FB6857">
            <w:pPr>
              <w:pStyle w:val="Default"/>
              <w:ind w:firstLine="426"/>
            </w:pPr>
            <w:r w:rsidRPr="00067F0F">
              <w:t>Havi szentgyónás</w:t>
            </w:r>
          </w:p>
        </w:tc>
        <w:tc>
          <w:tcPr>
            <w:tcW w:w="2121" w:type="dxa"/>
          </w:tcPr>
          <w:p w:rsidR="004B2A9A" w:rsidRPr="00067F0F" w:rsidRDefault="004B2A9A" w:rsidP="00FB6857">
            <w:pPr>
              <w:pStyle w:val="Default"/>
              <w:ind w:firstLine="426"/>
            </w:pPr>
            <w:r>
              <w:t>9</w:t>
            </w:r>
          </w:p>
        </w:tc>
      </w:tr>
      <w:tr w:rsidR="004B2A9A" w:rsidRPr="00067F0F" w:rsidTr="00FB6857">
        <w:tc>
          <w:tcPr>
            <w:tcW w:w="6941" w:type="dxa"/>
          </w:tcPr>
          <w:p w:rsidR="004B2A9A" w:rsidRPr="00067F0F" w:rsidRDefault="004B2A9A" w:rsidP="00FB6857">
            <w:pPr>
              <w:pStyle w:val="Default"/>
              <w:ind w:firstLine="426"/>
            </w:pPr>
            <w:r w:rsidRPr="00067F0F">
              <w:t>Ünnepekhez kapcsolódó alkalmak</w:t>
            </w:r>
          </w:p>
        </w:tc>
        <w:tc>
          <w:tcPr>
            <w:tcW w:w="2121" w:type="dxa"/>
          </w:tcPr>
          <w:p w:rsidR="004B2A9A" w:rsidRPr="00067F0F" w:rsidRDefault="004B2A9A" w:rsidP="00FB6857">
            <w:pPr>
              <w:pStyle w:val="Default"/>
              <w:ind w:firstLine="426"/>
            </w:pPr>
            <w:r w:rsidRPr="00067F0F">
              <w:t>6</w:t>
            </w:r>
          </w:p>
        </w:tc>
      </w:tr>
      <w:tr w:rsidR="004B2A9A" w:rsidRPr="00067F0F" w:rsidTr="00FB6857">
        <w:tc>
          <w:tcPr>
            <w:tcW w:w="6941" w:type="dxa"/>
          </w:tcPr>
          <w:p w:rsidR="004B2A9A" w:rsidRPr="00067F0F" w:rsidRDefault="004B2A9A" w:rsidP="00FB6857">
            <w:pPr>
              <w:pStyle w:val="Default"/>
              <w:ind w:firstLine="426"/>
            </w:pPr>
            <w:r w:rsidRPr="00067F0F">
              <w:t>Témakörökhöz kötődő gyakorlati órák</w:t>
            </w:r>
          </w:p>
        </w:tc>
        <w:tc>
          <w:tcPr>
            <w:tcW w:w="2121" w:type="dxa"/>
          </w:tcPr>
          <w:p w:rsidR="004B2A9A" w:rsidRPr="00067F0F" w:rsidRDefault="004B2A9A" w:rsidP="00FB6857">
            <w:pPr>
              <w:pStyle w:val="Default"/>
            </w:pPr>
            <w:r>
              <w:t xml:space="preserve">     1</w:t>
            </w:r>
            <w:r w:rsidR="00767DBB">
              <w:t>3</w:t>
            </w:r>
          </w:p>
        </w:tc>
      </w:tr>
      <w:tr w:rsidR="004B2A9A" w:rsidRPr="00067F0F" w:rsidTr="00FB6857">
        <w:tc>
          <w:tcPr>
            <w:tcW w:w="6941" w:type="dxa"/>
          </w:tcPr>
          <w:p w:rsidR="004B2A9A" w:rsidRPr="00067F0F" w:rsidRDefault="004B2A9A" w:rsidP="00FB6857">
            <w:pPr>
              <w:pStyle w:val="Default"/>
              <w:ind w:firstLine="426"/>
            </w:pPr>
            <w:r w:rsidRPr="00067F0F">
              <w:t>Lelki órák</w:t>
            </w:r>
          </w:p>
        </w:tc>
        <w:tc>
          <w:tcPr>
            <w:tcW w:w="2121" w:type="dxa"/>
          </w:tcPr>
          <w:p w:rsidR="004B2A9A" w:rsidRPr="00067F0F" w:rsidRDefault="004B2A9A" w:rsidP="00FB6857">
            <w:pPr>
              <w:pStyle w:val="Default"/>
              <w:ind w:firstLine="426"/>
            </w:pPr>
            <w:r>
              <w:t>8</w:t>
            </w:r>
          </w:p>
        </w:tc>
      </w:tr>
      <w:tr w:rsidR="004B2A9A" w:rsidRPr="00067F0F" w:rsidTr="00FB6857">
        <w:tc>
          <w:tcPr>
            <w:tcW w:w="6941" w:type="dxa"/>
          </w:tcPr>
          <w:p w:rsidR="004B2A9A" w:rsidRPr="00067F0F" w:rsidRDefault="004B2A9A" w:rsidP="00FB6857">
            <w:pPr>
              <w:pStyle w:val="Default"/>
              <w:ind w:firstLine="426"/>
              <w:rPr>
                <w:b/>
              </w:rPr>
            </w:pPr>
            <w:r w:rsidRPr="00067F0F">
              <w:rPr>
                <w:b/>
              </w:rPr>
              <w:t>Összesen</w:t>
            </w:r>
          </w:p>
        </w:tc>
        <w:tc>
          <w:tcPr>
            <w:tcW w:w="2121" w:type="dxa"/>
          </w:tcPr>
          <w:p w:rsidR="004B2A9A" w:rsidRPr="00067F0F" w:rsidRDefault="004B2A9A" w:rsidP="00FB6857">
            <w:pPr>
              <w:pStyle w:val="Default"/>
              <w:rPr>
                <w:b/>
              </w:rPr>
            </w:pPr>
            <w:r>
              <w:rPr>
                <w:b/>
              </w:rPr>
              <w:t xml:space="preserve">     3</w:t>
            </w:r>
            <w:r w:rsidR="00767DBB">
              <w:rPr>
                <w:b/>
              </w:rPr>
              <w:t>6</w:t>
            </w:r>
          </w:p>
        </w:tc>
      </w:tr>
    </w:tbl>
    <w:p w:rsidR="004B2A9A" w:rsidRPr="00067F0F" w:rsidRDefault="004B2A9A" w:rsidP="004B2A9A">
      <w:pPr>
        <w:pStyle w:val="Default"/>
        <w:ind w:firstLine="426"/>
      </w:pPr>
    </w:p>
    <w:p w:rsidR="004B2A9A" w:rsidRPr="00067F0F" w:rsidRDefault="004B2A9A" w:rsidP="004B2A9A">
      <w:pPr>
        <w:pStyle w:val="Default"/>
        <w:ind w:firstLine="426"/>
        <w:jc w:val="both"/>
      </w:pPr>
    </w:p>
    <w:p w:rsidR="004B2A9A" w:rsidRDefault="004B2A9A" w:rsidP="008444D6">
      <w:pPr>
        <w:pStyle w:val="Default"/>
        <w:shd w:val="clear" w:color="auto" w:fill="FFF2CC" w:themeFill="accent4" w:themeFillTint="33"/>
        <w:ind w:firstLine="426"/>
        <w:jc w:val="center"/>
        <w:rPr>
          <w:b/>
          <w:caps/>
        </w:rPr>
      </w:pPr>
      <w:r w:rsidRPr="008444D6">
        <w:rPr>
          <w:b/>
          <w:caps/>
          <w:color w:val="002060"/>
          <w:sz w:val="28"/>
        </w:rPr>
        <w:t>Hitismeretek</w:t>
      </w:r>
    </w:p>
    <w:p w:rsidR="008444D6" w:rsidRPr="00067F0F" w:rsidRDefault="008444D6" w:rsidP="004B2A9A">
      <w:pPr>
        <w:pStyle w:val="Default"/>
        <w:ind w:firstLine="426"/>
        <w:jc w:val="both"/>
        <w:rPr>
          <w:b/>
          <w:caps/>
        </w:rPr>
      </w:pPr>
    </w:p>
    <w:p w:rsidR="004B2A9A" w:rsidRPr="008444D6" w:rsidRDefault="004B2A9A" w:rsidP="008444D6">
      <w:pPr>
        <w:pStyle w:val="Default"/>
        <w:ind w:firstLine="426"/>
        <w:rPr>
          <w:color w:val="002060"/>
          <w:sz w:val="28"/>
        </w:rPr>
      </w:pPr>
      <w:r w:rsidRPr="008444D6">
        <w:rPr>
          <w:b/>
          <w:bCs/>
          <w:color w:val="002060"/>
          <w:sz w:val="28"/>
        </w:rPr>
        <w:t>Újra itt vagyunk</w:t>
      </w:r>
    </w:p>
    <w:p w:rsidR="004B2A9A" w:rsidRDefault="004B2A9A" w:rsidP="008444D6">
      <w:pPr>
        <w:pStyle w:val="Default"/>
        <w:ind w:firstLine="426"/>
      </w:pPr>
      <w:r>
        <w:t>Itt vagyok Uram</w:t>
      </w:r>
      <w:r w:rsidR="0063083D">
        <w:t>!</w:t>
      </w:r>
    </w:p>
    <w:p w:rsidR="004B2A9A" w:rsidRDefault="004B2A9A" w:rsidP="008444D6">
      <w:pPr>
        <w:pStyle w:val="Default"/>
        <w:ind w:firstLine="426"/>
      </w:pPr>
      <w:r>
        <w:t>Válaszd az életet!</w:t>
      </w:r>
    </w:p>
    <w:p w:rsidR="004B2A9A" w:rsidRDefault="004B2A9A" w:rsidP="008444D6">
      <w:pPr>
        <w:pStyle w:val="Default"/>
        <w:ind w:firstLine="426"/>
      </w:pPr>
      <w:r>
        <w:t>Barátaimnak mondalak benneteket</w:t>
      </w:r>
    </w:p>
    <w:p w:rsidR="004B2A9A" w:rsidRPr="008444D6" w:rsidRDefault="004B2A9A" w:rsidP="008444D6">
      <w:pPr>
        <w:pStyle w:val="Default"/>
        <w:ind w:firstLine="426"/>
        <w:rPr>
          <w:b/>
          <w:color w:val="002060"/>
          <w:sz w:val="28"/>
        </w:rPr>
      </w:pPr>
      <w:r w:rsidRPr="008444D6">
        <w:rPr>
          <w:b/>
          <w:color w:val="002060"/>
          <w:sz w:val="28"/>
        </w:rPr>
        <w:lastRenderedPageBreak/>
        <w:t>Isten emberei az Ószövetségben</w:t>
      </w:r>
    </w:p>
    <w:p w:rsidR="004B2A9A" w:rsidRDefault="004B2A9A" w:rsidP="008444D6">
      <w:pPr>
        <w:pStyle w:val="Default"/>
        <w:ind w:firstLine="426"/>
      </w:pPr>
      <w:r>
        <w:t>Különös vendégek – Ábrahám látogatói</w:t>
      </w:r>
    </w:p>
    <w:p w:rsidR="004B2A9A" w:rsidRDefault="004B2A9A" w:rsidP="008444D6">
      <w:pPr>
        <w:pStyle w:val="Default"/>
        <w:ind w:firstLine="426"/>
      </w:pPr>
      <w:r>
        <w:t xml:space="preserve">Mennyire becsülöd Isten barátságát? – Jákob és </w:t>
      </w:r>
      <w:proofErr w:type="spellStart"/>
      <w:r>
        <w:t>Ézsau</w:t>
      </w:r>
      <w:proofErr w:type="spellEnd"/>
    </w:p>
    <w:p w:rsidR="004B2A9A" w:rsidRDefault="004B2A9A" w:rsidP="008444D6">
      <w:pPr>
        <w:pStyle w:val="Default"/>
        <w:ind w:firstLine="426"/>
      </w:pPr>
      <w:r>
        <w:t>Csellel vagy Isten áldásával? – Jákob menekülése és hazatérése</w:t>
      </w:r>
    </w:p>
    <w:p w:rsidR="004B2A9A" w:rsidRDefault="004B2A9A" w:rsidP="008444D6">
      <w:pPr>
        <w:pStyle w:val="Default"/>
        <w:ind w:firstLine="426"/>
      </w:pPr>
      <w:r>
        <w:t>Minden a javunkra válik – József története</w:t>
      </w:r>
    </w:p>
    <w:p w:rsidR="004B2A9A" w:rsidRDefault="004B2A9A" w:rsidP="008444D6">
      <w:pPr>
        <w:pStyle w:val="Default"/>
        <w:ind w:firstLine="426"/>
      </w:pPr>
      <w:r>
        <w:t>Kiből lehet nagy ember? – Mózes születése</w:t>
      </w:r>
    </w:p>
    <w:p w:rsidR="004B2A9A" w:rsidRDefault="004B2A9A" w:rsidP="008444D6">
      <w:pPr>
        <w:pStyle w:val="Default"/>
        <w:ind w:firstLine="426"/>
      </w:pPr>
      <w:r>
        <w:t>Egy igazi vezető – Úton az Ígéret földjére</w:t>
      </w:r>
    </w:p>
    <w:p w:rsidR="004B2A9A" w:rsidRDefault="004B2A9A" w:rsidP="008444D6">
      <w:pPr>
        <w:pStyle w:val="Default"/>
        <w:ind w:firstLine="426"/>
      </w:pPr>
      <w:r>
        <w:t>Isten megszólít – Sámuel meghívása</w:t>
      </w:r>
    </w:p>
    <w:p w:rsidR="004B2A9A" w:rsidRDefault="004B2A9A" w:rsidP="008444D6">
      <w:pPr>
        <w:pStyle w:val="Default"/>
        <w:ind w:firstLine="426"/>
      </w:pPr>
      <w:r>
        <w:t>A külsőt nézed, vagy a szívet? – Dávid és Góliát</w:t>
      </w:r>
    </w:p>
    <w:p w:rsidR="004B2A9A" w:rsidRDefault="004B2A9A" w:rsidP="008444D6">
      <w:pPr>
        <w:pStyle w:val="Default"/>
        <w:ind w:firstLine="426"/>
      </w:pPr>
      <w:r>
        <w:t>Kérj, amit akarsz! – Salamon, a bölcs király</w:t>
      </w:r>
    </w:p>
    <w:p w:rsidR="004B2A9A" w:rsidRDefault="004B2A9A" w:rsidP="008444D6">
      <w:pPr>
        <w:pStyle w:val="Default"/>
        <w:ind w:firstLine="426"/>
      </w:pPr>
      <w:r>
        <w:t>Tedd meg, ami rajtad áll! – Adventi készület</w:t>
      </w:r>
    </w:p>
    <w:p w:rsidR="004B2A9A" w:rsidRDefault="004B2A9A" w:rsidP="008444D6">
      <w:pPr>
        <w:pStyle w:val="Default"/>
        <w:ind w:firstLine="426"/>
      </w:pPr>
      <w:r>
        <w:t>Menjünk mi is Betlehembe! – Mindjárt itt a karácsony!</w:t>
      </w:r>
    </w:p>
    <w:p w:rsidR="004B2A9A" w:rsidRDefault="004B2A9A" w:rsidP="008444D6">
      <w:pPr>
        <w:pStyle w:val="Default"/>
        <w:ind w:firstLine="426"/>
      </w:pPr>
      <w:r>
        <w:t>Meghívás és válasz</w:t>
      </w:r>
    </w:p>
    <w:p w:rsidR="004B2A9A" w:rsidRDefault="004B2A9A" w:rsidP="008444D6">
      <w:pPr>
        <w:pStyle w:val="Default"/>
        <w:ind w:firstLine="426"/>
      </w:pPr>
    </w:p>
    <w:p w:rsidR="008444D6" w:rsidRDefault="008444D6" w:rsidP="008444D6">
      <w:pPr>
        <w:pStyle w:val="Default"/>
        <w:ind w:firstLine="426"/>
      </w:pPr>
    </w:p>
    <w:p w:rsidR="004B2A9A" w:rsidRPr="008444D6" w:rsidRDefault="004B2A9A" w:rsidP="008444D6">
      <w:pPr>
        <w:pStyle w:val="Default"/>
        <w:ind w:firstLine="426"/>
        <w:rPr>
          <w:b/>
          <w:color w:val="002060"/>
          <w:sz w:val="28"/>
        </w:rPr>
      </w:pPr>
      <w:r w:rsidRPr="008444D6">
        <w:rPr>
          <w:b/>
          <w:color w:val="002060"/>
          <w:sz w:val="28"/>
        </w:rPr>
        <w:t>Jézus közelében</w:t>
      </w:r>
    </w:p>
    <w:p w:rsidR="004B2A9A" w:rsidRDefault="004B2A9A" w:rsidP="008444D6">
      <w:pPr>
        <w:pStyle w:val="Default"/>
        <w:ind w:firstLine="426"/>
      </w:pPr>
      <w:r>
        <w:t>A világosság a világba jött – Jézus bemutatása a templomban</w:t>
      </w:r>
    </w:p>
    <w:p w:rsidR="004B2A9A" w:rsidRDefault="004B2A9A" w:rsidP="008444D6">
      <w:pPr>
        <w:pStyle w:val="Default"/>
        <w:ind w:firstLine="426"/>
      </w:pPr>
      <w:r>
        <w:t xml:space="preserve">Ki lát igazán? – </w:t>
      </w:r>
      <w:proofErr w:type="spellStart"/>
      <w:r>
        <w:t>Bartimeus</w:t>
      </w:r>
      <w:proofErr w:type="spellEnd"/>
      <w:r>
        <w:t>, a jerikói vak</w:t>
      </w:r>
    </w:p>
    <w:p w:rsidR="004B2A9A" w:rsidRDefault="004B2A9A" w:rsidP="008444D6">
      <w:pPr>
        <w:pStyle w:val="Default"/>
        <w:ind w:firstLine="426"/>
      </w:pPr>
      <w:r>
        <w:t xml:space="preserve">Ehhez én kevés vagyok – </w:t>
      </w:r>
      <w:proofErr w:type="gramStart"/>
      <w:r>
        <w:t>A</w:t>
      </w:r>
      <w:proofErr w:type="gramEnd"/>
      <w:r>
        <w:t xml:space="preserve"> </w:t>
      </w:r>
      <w:proofErr w:type="spellStart"/>
      <w:r>
        <w:t>kafarnaumi</w:t>
      </w:r>
      <w:proofErr w:type="spellEnd"/>
      <w:r>
        <w:t xml:space="preserve"> százados</w:t>
      </w:r>
    </w:p>
    <w:p w:rsidR="004B2A9A" w:rsidRDefault="004B2A9A" w:rsidP="008444D6">
      <w:pPr>
        <w:pStyle w:val="Default"/>
        <w:ind w:firstLine="426"/>
      </w:pPr>
      <w:r>
        <w:t xml:space="preserve">Mint bárányokat a farkasok közé – </w:t>
      </w:r>
      <w:proofErr w:type="gramStart"/>
      <w:r>
        <w:t>A</w:t>
      </w:r>
      <w:proofErr w:type="gramEnd"/>
      <w:r>
        <w:t xml:space="preserve"> hetvenkettő elküldése</w:t>
      </w:r>
    </w:p>
    <w:p w:rsidR="004B2A9A" w:rsidRDefault="004B2A9A" w:rsidP="008444D6">
      <w:pPr>
        <w:pStyle w:val="Default"/>
        <w:ind w:firstLine="426"/>
      </w:pPr>
      <w:r>
        <w:t>Isten országának törvénye – Jakab és János kérése</w:t>
      </w:r>
    </w:p>
    <w:p w:rsidR="004B2A9A" w:rsidRDefault="004B2A9A" w:rsidP="008444D6">
      <w:pPr>
        <w:pStyle w:val="Default"/>
        <w:ind w:firstLine="426"/>
      </w:pPr>
      <w:r>
        <w:t xml:space="preserve">A közösen hordozott kereszt – </w:t>
      </w:r>
      <w:proofErr w:type="spellStart"/>
      <w:r>
        <w:t>Cirenei</w:t>
      </w:r>
      <w:proofErr w:type="spellEnd"/>
      <w:r>
        <w:t xml:space="preserve"> Simon</w:t>
      </w:r>
    </w:p>
    <w:p w:rsidR="004B2A9A" w:rsidRDefault="004B2A9A" w:rsidP="008444D6">
      <w:pPr>
        <w:pStyle w:val="Default"/>
        <w:ind w:firstLine="426"/>
      </w:pPr>
      <w:r>
        <w:t>Halászból emberhalász – Jézus és Péter barátsága</w:t>
      </w:r>
    </w:p>
    <w:p w:rsidR="004B2A9A" w:rsidRDefault="004B2A9A" w:rsidP="008444D6">
      <w:pPr>
        <w:pStyle w:val="Default"/>
        <w:ind w:firstLine="426"/>
      </w:pPr>
      <w:r>
        <w:t>Miért üldözöl? – Saul megtérése</w:t>
      </w:r>
    </w:p>
    <w:p w:rsidR="004B2A9A" w:rsidRDefault="004B2A9A" w:rsidP="008444D6">
      <w:pPr>
        <w:pStyle w:val="Default"/>
        <w:ind w:firstLine="426"/>
      </w:pPr>
      <w:r>
        <w:t>Uram, kihez mennénk?</w:t>
      </w:r>
    </w:p>
    <w:p w:rsidR="004B2A9A" w:rsidRDefault="004B2A9A" w:rsidP="008444D6">
      <w:pPr>
        <w:pStyle w:val="Default"/>
        <w:ind w:firstLine="426"/>
      </w:pPr>
    </w:p>
    <w:p w:rsidR="008444D6" w:rsidRDefault="008444D6" w:rsidP="008444D6">
      <w:pPr>
        <w:pStyle w:val="Default"/>
        <w:ind w:firstLine="426"/>
      </w:pPr>
    </w:p>
    <w:p w:rsidR="004B2A9A" w:rsidRPr="008444D6" w:rsidRDefault="004B2A9A" w:rsidP="008444D6">
      <w:pPr>
        <w:pStyle w:val="Default"/>
        <w:ind w:firstLine="426"/>
        <w:rPr>
          <w:b/>
          <w:color w:val="002060"/>
          <w:sz w:val="28"/>
        </w:rPr>
      </w:pPr>
      <w:r w:rsidRPr="008444D6">
        <w:rPr>
          <w:b/>
          <w:color w:val="002060"/>
          <w:sz w:val="28"/>
        </w:rPr>
        <w:t>Jézus követői az Egyházban</w:t>
      </w:r>
    </w:p>
    <w:p w:rsidR="004B2A9A" w:rsidRDefault="004B2A9A" w:rsidP="008444D6">
      <w:pPr>
        <w:pStyle w:val="Default"/>
        <w:ind w:firstLine="426"/>
      </w:pPr>
      <w:r>
        <w:t>Egy anya reménye – Szent Mónika</w:t>
      </w:r>
    </w:p>
    <w:p w:rsidR="004B2A9A" w:rsidRDefault="004B2A9A" w:rsidP="008444D6">
      <w:pPr>
        <w:pStyle w:val="Default"/>
        <w:ind w:firstLine="426"/>
      </w:pPr>
      <w:r>
        <w:t>Isten szeretete elé semmit ne tégy! – Szent Benedek</w:t>
      </w:r>
    </w:p>
    <w:p w:rsidR="004B2A9A" w:rsidRDefault="004B2A9A" w:rsidP="008444D6">
      <w:pPr>
        <w:pStyle w:val="Default"/>
        <w:ind w:firstLine="426"/>
      </w:pPr>
      <w:r>
        <w:t>Felelősen egy nép jövőjéért – Szent István király</w:t>
      </w:r>
    </w:p>
    <w:p w:rsidR="004B2A9A" w:rsidRDefault="004B2A9A" w:rsidP="008444D6">
      <w:pPr>
        <w:pStyle w:val="Default"/>
        <w:ind w:firstLine="426"/>
      </w:pPr>
      <w:r>
        <w:t>Királyi segítőtárs – Boldog Gizella</w:t>
      </w:r>
    </w:p>
    <w:p w:rsidR="004B2A9A" w:rsidRDefault="004B2A9A" w:rsidP="008444D6">
      <w:pPr>
        <w:pStyle w:val="Default"/>
        <w:ind w:firstLine="426"/>
      </w:pPr>
      <w:r>
        <w:t>A közösségteremtő remete – Boldog Özséb</w:t>
      </w:r>
    </w:p>
    <w:p w:rsidR="004B2A9A" w:rsidRDefault="004B2A9A" w:rsidP="008444D6">
      <w:pPr>
        <w:pStyle w:val="Default"/>
        <w:ind w:firstLine="426"/>
      </w:pPr>
      <w:r>
        <w:t>A békeszerző királylány – Árpád-házi Szent Margit</w:t>
      </w:r>
    </w:p>
    <w:p w:rsidR="004B2A9A" w:rsidRDefault="004B2A9A" w:rsidP="008444D6">
      <w:pPr>
        <w:pStyle w:val="Default"/>
        <w:ind w:firstLine="426"/>
      </w:pPr>
      <w:r>
        <w:t xml:space="preserve">Szeret és öröm – </w:t>
      </w:r>
      <w:proofErr w:type="spellStart"/>
      <w:r>
        <w:t>Néri</w:t>
      </w:r>
      <w:proofErr w:type="spellEnd"/>
      <w:r>
        <w:t xml:space="preserve"> Szent Fülöp</w:t>
      </w:r>
    </w:p>
    <w:p w:rsidR="004B2A9A" w:rsidRDefault="004B2A9A" w:rsidP="008444D6">
      <w:pPr>
        <w:pStyle w:val="Default"/>
        <w:ind w:firstLine="426"/>
      </w:pPr>
      <w:r>
        <w:t xml:space="preserve">Az ember gyengesége, Isten </w:t>
      </w:r>
      <w:proofErr w:type="gramStart"/>
      <w:r>
        <w:t>ereje .</w:t>
      </w:r>
      <w:proofErr w:type="gramEnd"/>
      <w:r>
        <w:t xml:space="preserve"> </w:t>
      </w:r>
      <w:proofErr w:type="spellStart"/>
      <w:r>
        <w:t>Vianney</w:t>
      </w:r>
      <w:proofErr w:type="spellEnd"/>
      <w:r>
        <w:t xml:space="preserve"> Szent János</w:t>
      </w:r>
    </w:p>
    <w:p w:rsidR="004B2A9A" w:rsidRDefault="004B2A9A" w:rsidP="008444D6">
      <w:pPr>
        <w:pStyle w:val="Default"/>
        <w:ind w:firstLine="426"/>
      </w:pPr>
      <w:r>
        <w:t>Eszköz Isten kezében – Boldog Batthyány-</w:t>
      </w:r>
      <w:proofErr w:type="spellStart"/>
      <w:r>
        <w:t>Strattmann</w:t>
      </w:r>
      <w:proofErr w:type="spellEnd"/>
      <w:r>
        <w:t xml:space="preserve"> László</w:t>
      </w:r>
    </w:p>
    <w:p w:rsidR="004B2A9A" w:rsidRDefault="004B2A9A" w:rsidP="008444D6">
      <w:pPr>
        <w:pStyle w:val="Default"/>
        <w:ind w:firstLine="426"/>
      </w:pPr>
      <w:r>
        <w:t>Szentek serege</w:t>
      </w:r>
    </w:p>
    <w:p w:rsidR="008444D6" w:rsidRDefault="008444D6" w:rsidP="008444D6">
      <w:pPr>
        <w:pStyle w:val="Default"/>
        <w:ind w:firstLine="426"/>
      </w:pPr>
    </w:p>
    <w:p w:rsidR="008444D6" w:rsidRDefault="008444D6" w:rsidP="008444D6">
      <w:pPr>
        <w:pStyle w:val="Default"/>
        <w:ind w:firstLine="426"/>
      </w:pPr>
    </w:p>
    <w:p w:rsidR="004B2A9A" w:rsidRPr="008444D6" w:rsidRDefault="004B2A9A" w:rsidP="008444D6">
      <w:pPr>
        <w:pStyle w:val="Default"/>
        <w:ind w:firstLine="426"/>
        <w:rPr>
          <w:b/>
          <w:color w:val="002060"/>
          <w:sz w:val="28"/>
        </w:rPr>
      </w:pPr>
      <w:r w:rsidRPr="008444D6">
        <w:rPr>
          <w:b/>
          <w:color w:val="002060"/>
          <w:sz w:val="28"/>
        </w:rPr>
        <w:t xml:space="preserve">Visszanéző </w:t>
      </w:r>
    </w:p>
    <w:p w:rsidR="004B2A9A" w:rsidRDefault="004B2A9A" w:rsidP="008444D6">
      <w:pPr>
        <w:pStyle w:val="Default"/>
        <w:ind w:firstLine="426"/>
      </w:pPr>
      <w:r>
        <w:t>A titokzatos test – Az Egyház</w:t>
      </w:r>
    </w:p>
    <w:p w:rsidR="004B2A9A" w:rsidRDefault="004B2A9A" w:rsidP="008444D6">
      <w:pPr>
        <w:pStyle w:val="Default"/>
        <w:ind w:firstLine="426"/>
      </w:pPr>
      <w:r>
        <w:t>Ne féljetek a harmadik évezred szentjei lenni!</w:t>
      </w:r>
    </w:p>
    <w:p w:rsidR="004B2A9A" w:rsidRDefault="004B2A9A" w:rsidP="004B2A9A">
      <w:pPr>
        <w:pStyle w:val="Default"/>
        <w:ind w:firstLine="426"/>
        <w:jc w:val="both"/>
      </w:pPr>
    </w:p>
    <w:p w:rsidR="004B2A9A" w:rsidRPr="00067F0F" w:rsidRDefault="004B2A9A" w:rsidP="004B2A9A">
      <w:pPr>
        <w:pStyle w:val="Default"/>
        <w:ind w:firstLine="426"/>
        <w:jc w:val="both"/>
      </w:pPr>
    </w:p>
    <w:p w:rsidR="004B2A9A" w:rsidRPr="008444D6" w:rsidRDefault="004B2A9A" w:rsidP="008444D6">
      <w:pPr>
        <w:pStyle w:val="Default"/>
        <w:shd w:val="clear" w:color="auto" w:fill="FFF2CC" w:themeFill="accent4" w:themeFillTint="33"/>
        <w:ind w:firstLine="426"/>
        <w:jc w:val="center"/>
        <w:rPr>
          <w:b/>
          <w:caps/>
          <w:color w:val="002060"/>
          <w:sz w:val="28"/>
        </w:rPr>
      </w:pPr>
      <w:r w:rsidRPr="008444D6">
        <w:rPr>
          <w:b/>
          <w:caps/>
          <w:color w:val="002060"/>
          <w:sz w:val="28"/>
        </w:rPr>
        <w:t xml:space="preserve">Gyakorlati </w:t>
      </w:r>
      <w:proofErr w:type="gramStart"/>
      <w:r w:rsidRPr="008444D6">
        <w:rPr>
          <w:b/>
          <w:caps/>
          <w:color w:val="002060"/>
          <w:sz w:val="28"/>
        </w:rPr>
        <w:t>és</w:t>
      </w:r>
      <w:proofErr w:type="gramEnd"/>
      <w:r w:rsidRPr="008444D6">
        <w:rPr>
          <w:b/>
          <w:caps/>
          <w:color w:val="002060"/>
          <w:sz w:val="28"/>
        </w:rPr>
        <w:t xml:space="preserve"> lelki órák</w:t>
      </w:r>
    </w:p>
    <w:p w:rsidR="004B2A9A" w:rsidRPr="00067F0F" w:rsidRDefault="004B2A9A" w:rsidP="008444D6">
      <w:pPr>
        <w:pStyle w:val="Default"/>
        <w:ind w:firstLine="426"/>
        <w:jc w:val="both"/>
        <w:rPr>
          <w:b/>
          <w:caps/>
        </w:rPr>
      </w:pPr>
    </w:p>
    <w:p w:rsidR="004B2A9A" w:rsidRPr="008444D6" w:rsidRDefault="004B2A9A" w:rsidP="008444D6">
      <w:pPr>
        <w:pStyle w:val="Default"/>
        <w:ind w:firstLine="426"/>
        <w:jc w:val="both"/>
        <w:rPr>
          <w:b/>
          <w:color w:val="002060"/>
          <w:sz w:val="28"/>
        </w:rPr>
      </w:pPr>
      <w:r w:rsidRPr="008444D6">
        <w:rPr>
          <w:b/>
          <w:color w:val="002060"/>
          <w:sz w:val="28"/>
        </w:rPr>
        <w:t>Témakörökhöz kötődő gyakorlati órák</w:t>
      </w:r>
    </w:p>
    <w:p w:rsidR="004B2A9A" w:rsidRDefault="004B2A9A" w:rsidP="008444D6">
      <w:pPr>
        <w:pStyle w:val="Default"/>
        <w:ind w:firstLine="426"/>
        <w:jc w:val="both"/>
      </w:pPr>
      <w:r>
        <w:t>Dramatizálások, bábjátékok</w:t>
      </w:r>
    </w:p>
    <w:p w:rsidR="004B2A9A" w:rsidRDefault="004B2A9A" w:rsidP="008444D6">
      <w:pPr>
        <w:pStyle w:val="Default"/>
        <w:ind w:firstLine="426"/>
        <w:jc w:val="both"/>
      </w:pPr>
      <w:r>
        <w:lastRenderedPageBreak/>
        <w:t>Hangjátékok</w:t>
      </w:r>
    </w:p>
    <w:p w:rsidR="004B2A9A" w:rsidRDefault="004B2A9A" w:rsidP="008444D6">
      <w:pPr>
        <w:pStyle w:val="Default"/>
        <w:ind w:firstLine="426"/>
        <w:jc w:val="both"/>
      </w:pPr>
      <w:r>
        <w:t>Élőkép alkotása</w:t>
      </w:r>
    </w:p>
    <w:p w:rsidR="004B2A9A" w:rsidRDefault="004B2A9A" w:rsidP="008444D6">
      <w:pPr>
        <w:pStyle w:val="Default"/>
        <w:ind w:firstLine="426"/>
        <w:jc w:val="both"/>
      </w:pPr>
      <w:r>
        <w:t>Makettek, tablók, ábrák készítése</w:t>
      </w:r>
    </w:p>
    <w:p w:rsidR="004B2A9A" w:rsidRDefault="004B2A9A" w:rsidP="008444D6">
      <w:pPr>
        <w:pStyle w:val="Default"/>
        <w:ind w:firstLine="426"/>
        <w:jc w:val="both"/>
      </w:pPr>
      <w:proofErr w:type="spellStart"/>
      <w:r>
        <w:t>Lapbook</w:t>
      </w:r>
      <w:proofErr w:type="spellEnd"/>
      <w:r>
        <w:t>, rejtvények létrehozása</w:t>
      </w:r>
    </w:p>
    <w:p w:rsidR="004B2A9A" w:rsidRDefault="004B2A9A" w:rsidP="008444D6">
      <w:pPr>
        <w:pStyle w:val="Default"/>
        <w:ind w:firstLine="426"/>
        <w:jc w:val="both"/>
      </w:pPr>
    </w:p>
    <w:p w:rsidR="008444D6" w:rsidRDefault="008444D6" w:rsidP="008444D6">
      <w:pPr>
        <w:pStyle w:val="Default"/>
        <w:ind w:firstLine="426"/>
        <w:jc w:val="both"/>
      </w:pPr>
    </w:p>
    <w:p w:rsidR="004B2A9A" w:rsidRPr="008444D6" w:rsidRDefault="004B2A9A" w:rsidP="008444D6">
      <w:pPr>
        <w:pStyle w:val="Default"/>
        <w:ind w:firstLine="426"/>
        <w:jc w:val="both"/>
        <w:rPr>
          <w:b/>
          <w:color w:val="002060"/>
          <w:sz w:val="28"/>
        </w:rPr>
      </w:pPr>
      <w:r w:rsidRPr="008444D6">
        <w:rPr>
          <w:b/>
          <w:color w:val="002060"/>
          <w:sz w:val="28"/>
        </w:rPr>
        <w:t>Ünnepekhez kapcsolódó alkalmak</w:t>
      </w:r>
    </w:p>
    <w:p w:rsidR="004B2A9A" w:rsidRPr="005A1A86" w:rsidRDefault="004B2A9A" w:rsidP="008444D6">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Advent és karácsony</w:t>
      </w:r>
    </w:p>
    <w:p w:rsidR="004B2A9A" w:rsidRPr="005A1A86" w:rsidRDefault="004B2A9A" w:rsidP="008444D6">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Rendalapítók: Fourier Szent Péter</w:t>
      </w:r>
      <w:r>
        <w:rPr>
          <w:rFonts w:eastAsia="Times New Roman"/>
          <w:iCs/>
          <w:color w:val="000000"/>
          <w:szCs w:val="24"/>
          <w:lang w:eastAsia="hu-HU"/>
        </w:rPr>
        <w:t xml:space="preserve"> és Boldog </w:t>
      </w:r>
      <w:proofErr w:type="spellStart"/>
      <w:r>
        <w:rPr>
          <w:rFonts w:eastAsia="Times New Roman"/>
          <w:iCs/>
          <w:color w:val="000000"/>
          <w:szCs w:val="24"/>
          <w:lang w:eastAsia="hu-HU"/>
        </w:rPr>
        <w:t>Alix</w:t>
      </w:r>
      <w:proofErr w:type="spellEnd"/>
      <w:r>
        <w:rPr>
          <w:rFonts w:eastAsia="Times New Roman"/>
          <w:iCs/>
          <w:color w:val="000000"/>
          <w:szCs w:val="24"/>
          <w:lang w:eastAsia="hu-HU"/>
        </w:rPr>
        <w:t xml:space="preserve"> Le </w:t>
      </w:r>
      <w:proofErr w:type="spellStart"/>
      <w:r>
        <w:rPr>
          <w:rFonts w:eastAsia="Times New Roman"/>
          <w:iCs/>
          <w:color w:val="000000"/>
          <w:szCs w:val="24"/>
          <w:lang w:eastAsia="hu-HU"/>
        </w:rPr>
        <w:t>Clerc</w:t>
      </w:r>
      <w:proofErr w:type="spellEnd"/>
      <w:r>
        <w:rPr>
          <w:rFonts w:eastAsia="Times New Roman"/>
          <w:iCs/>
          <w:color w:val="000000"/>
          <w:szCs w:val="24"/>
          <w:lang w:eastAsia="hu-HU"/>
        </w:rPr>
        <w:t xml:space="preserve"> ünnepe</w:t>
      </w:r>
    </w:p>
    <w:p w:rsidR="004B2A9A" w:rsidRPr="005A1A86" w:rsidRDefault="004B2A9A" w:rsidP="008444D6">
      <w:pPr>
        <w:autoSpaceDE w:val="0"/>
        <w:autoSpaceDN w:val="0"/>
        <w:ind w:firstLine="426"/>
        <w:jc w:val="both"/>
        <w:rPr>
          <w:rFonts w:eastAsia="Times New Roman"/>
          <w:iCs/>
          <w:color w:val="000000"/>
          <w:szCs w:val="24"/>
          <w:lang w:eastAsia="hu-HU"/>
        </w:rPr>
      </w:pPr>
      <w:r>
        <w:rPr>
          <w:rFonts w:eastAsia="Times New Roman"/>
          <w:iCs/>
          <w:color w:val="000000"/>
          <w:szCs w:val="24"/>
          <w:lang w:eastAsia="hu-HU"/>
        </w:rPr>
        <w:t>Nagyböjt</w:t>
      </w:r>
    </w:p>
    <w:p w:rsidR="004B2A9A" w:rsidRPr="005A1A86" w:rsidRDefault="004B2A9A" w:rsidP="008444D6">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 xml:space="preserve">Húsvét </w:t>
      </w:r>
    </w:p>
    <w:p w:rsidR="004B2A9A" w:rsidRPr="005A1A86" w:rsidRDefault="004B2A9A" w:rsidP="008444D6">
      <w:pPr>
        <w:autoSpaceDE w:val="0"/>
        <w:autoSpaceDN w:val="0"/>
        <w:ind w:firstLine="426"/>
        <w:jc w:val="both"/>
        <w:rPr>
          <w:rFonts w:eastAsia="Times New Roman"/>
          <w:iCs/>
          <w:color w:val="000000"/>
          <w:szCs w:val="24"/>
          <w:lang w:eastAsia="hu-HU"/>
        </w:rPr>
      </w:pPr>
      <w:r w:rsidRPr="005A1A86">
        <w:rPr>
          <w:rFonts w:eastAsia="Times New Roman"/>
          <w:iCs/>
          <w:color w:val="000000"/>
          <w:szCs w:val="24"/>
          <w:lang w:eastAsia="hu-HU"/>
        </w:rPr>
        <w:t>Mindszenty József</w:t>
      </w:r>
    </w:p>
    <w:p w:rsidR="004B2A9A" w:rsidRDefault="004B2A9A" w:rsidP="008444D6">
      <w:pPr>
        <w:pStyle w:val="Default"/>
        <w:ind w:firstLine="426"/>
        <w:jc w:val="both"/>
        <w:rPr>
          <w:rFonts w:eastAsia="Times New Roman"/>
          <w:iCs/>
          <w:lang w:eastAsia="hu-HU"/>
        </w:rPr>
      </w:pPr>
      <w:r w:rsidRPr="005A1A86">
        <w:rPr>
          <w:rFonts w:eastAsia="Times New Roman"/>
          <w:iCs/>
          <w:lang w:eastAsia="hu-HU"/>
        </w:rPr>
        <w:t>Pünkösd</w:t>
      </w:r>
    </w:p>
    <w:p w:rsidR="004B2A9A" w:rsidRDefault="004B2A9A" w:rsidP="008444D6">
      <w:pPr>
        <w:pStyle w:val="Default"/>
        <w:ind w:firstLine="426"/>
        <w:jc w:val="both"/>
        <w:rPr>
          <w:rFonts w:eastAsia="Times New Roman"/>
          <w:iCs/>
          <w:lang w:eastAsia="hu-HU"/>
        </w:rPr>
      </w:pPr>
      <w:r>
        <w:rPr>
          <w:rFonts w:eastAsia="Times New Roman"/>
          <w:iCs/>
          <w:lang w:eastAsia="hu-HU"/>
        </w:rPr>
        <w:t>Imaösvények</w:t>
      </w:r>
    </w:p>
    <w:p w:rsidR="004B2A9A" w:rsidRDefault="004B2A9A" w:rsidP="008444D6">
      <w:pPr>
        <w:pStyle w:val="Default"/>
        <w:ind w:firstLine="426"/>
        <w:jc w:val="both"/>
        <w:rPr>
          <w:rFonts w:eastAsia="Times New Roman"/>
          <w:iCs/>
          <w:lang w:eastAsia="hu-HU"/>
        </w:rPr>
      </w:pPr>
      <w:r>
        <w:rPr>
          <w:rFonts w:eastAsia="Times New Roman"/>
          <w:iCs/>
          <w:lang w:eastAsia="hu-HU"/>
        </w:rPr>
        <w:t>Keresztúti ájtatosság</w:t>
      </w:r>
    </w:p>
    <w:p w:rsidR="004B2A9A" w:rsidRPr="005A1A86" w:rsidRDefault="004B2A9A" w:rsidP="008444D6">
      <w:pPr>
        <w:pStyle w:val="Default"/>
        <w:ind w:firstLine="426"/>
        <w:jc w:val="both"/>
        <w:rPr>
          <w:rFonts w:eastAsia="Times New Roman"/>
          <w:iCs/>
          <w:lang w:eastAsia="hu-HU"/>
        </w:rPr>
      </w:pPr>
      <w:r>
        <w:rPr>
          <w:rFonts w:eastAsia="Times New Roman"/>
          <w:iCs/>
          <w:lang w:eastAsia="hu-HU"/>
        </w:rPr>
        <w:t>Helyi zarándoklatok</w:t>
      </w:r>
    </w:p>
    <w:p w:rsidR="004B2A9A" w:rsidRDefault="004B2A9A" w:rsidP="008444D6">
      <w:pPr>
        <w:pStyle w:val="Default"/>
        <w:ind w:firstLine="426"/>
        <w:jc w:val="both"/>
      </w:pPr>
    </w:p>
    <w:p w:rsidR="008444D6" w:rsidRPr="00067F0F" w:rsidRDefault="008444D6" w:rsidP="008444D6">
      <w:pPr>
        <w:pStyle w:val="Default"/>
        <w:ind w:firstLine="426"/>
        <w:jc w:val="both"/>
      </w:pPr>
    </w:p>
    <w:p w:rsidR="004B2A9A" w:rsidRPr="008444D6" w:rsidRDefault="004B2A9A" w:rsidP="008444D6">
      <w:pPr>
        <w:pStyle w:val="Default"/>
        <w:ind w:firstLine="426"/>
        <w:jc w:val="both"/>
        <w:rPr>
          <w:b/>
          <w:color w:val="002060"/>
          <w:sz w:val="28"/>
        </w:rPr>
      </w:pPr>
      <w:r w:rsidRPr="008444D6">
        <w:rPr>
          <w:b/>
          <w:color w:val="002060"/>
          <w:sz w:val="28"/>
        </w:rPr>
        <w:t>Lelki órák</w:t>
      </w:r>
    </w:p>
    <w:p w:rsidR="000B25A3" w:rsidRDefault="000B25A3" w:rsidP="000B25A3">
      <w:pPr>
        <w:pStyle w:val="Default"/>
        <w:ind w:firstLine="426"/>
        <w:jc w:val="both"/>
      </w:pPr>
      <w:r>
        <w:t>A templomban Istennel</w:t>
      </w:r>
    </w:p>
    <w:p w:rsidR="000B25A3" w:rsidRDefault="000B25A3" w:rsidP="000B25A3">
      <w:pPr>
        <w:pStyle w:val="Default"/>
        <w:ind w:firstLine="426"/>
        <w:jc w:val="both"/>
      </w:pPr>
      <w:r>
        <w:t>Kommentált osztály-szentmise</w:t>
      </w:r>
    </w:p>
    <w:p w:rsidR="000B25A3" w:rsidRDefault="000B25A3" w:rsidP="000B25A3">
      <w:pPr>
        <w:pStyle w:val="Default"/>
        <w:ind w:firstLine="426"/>
        <w:jc w:val="both"/>
      </w:pPr>
      <w:r>
        <w:t>Rózsafüzér-ájtatosság</w:t>
      </w:r>
    </w:p>
    <w:p w:rsidR="000B25A3" w:rsidRDefault="000B25A3" w:rsidP="000B25A3">
      <w:pPr>
        <w:pStyle w:val="Default"/>
        <w:ind w:firstLine="426"/>
        <w:jc w:val="both"/>
      </w:pPr>
      <w:r>
        <w:t>Imádság a Szentírással</w:t>
      </w:r>
    </w:p>
    <w:p w:rsidR="000B25A3" w:rsidRDefault="000B25A3" w:rsidP="000B25A3">
      <w:pPr>
        <w:pStyle w:val="Default"/>
        <w:ind w:firstLine="426"/>
        <w:jc w:val="both"/>
      </w:pPr>
      <w:r>
        <w:t>Szentségimádás</w:t>
      </w:r>
    </w:p>
    <w:p w:rsidR="000B25A3" w:rsidRDefault="000B25A3" w:rsidP="000B25A3">
      <w:pPr>
        <w:pStyle w:val="Default"/>
        <w:ind w:firstLine="426"/>
        <w:jc w:val="both"/>
      </w:pPr>
      <w:r>
        <w:t>Mária-ájtatosság</w:t>
      </w:r>
    </w:p>
    <w:p w:rsidR="000B25A3" w:rsidRDefault="000B25A3" w:rsidP="000B25A3">
      <w:pPr>
        <w:pStyle w:val="Default"/>
        <w:ind w:firstLine="426"/>
        <w:jc w:val="both"/>
      </w:pPr>
      <w:r>
        <w:t>Zenés áhítat</w:t>
      </w:r>
    </w:p>
    <w:p w:rsidR="004B2A9A" w:rsidRDefault="000B25A3" w:rsidP="000B25A3">
      <w:pPr>
        <w:pStyle w:val="Default"/>
        <w:ind w:firstLine="426"/>
        <w:jc w:val="both"/>
      </w:pPr>
      <w:r>
        <w:t>Imádság saját szavainkkal</w:t>
      </w:r>
    </w:p>
    <w:p w:rsidR="004B2A9A" w:rsidRDefault="004B2A9A" w:rsidP="008444D6">
      <w:pPr>
        <w:pStyle w:val="Default"/>
        <w:ind w:firstLine="426"/>
        <w:jc w:val="both"/>
      </w:pPr>
    </w:p>
    <w:p w:rsidR="004B2A9A" w:rsidRPr="005A1A86" w:rsidRDefault="004B2A9A" w:rsidP="008444D6">
      <w:pPr>
        <w:pStyle w:val="Default"/>
        <w:ind w:firstLine="426"/>
        <w:jc w:val="both"/>
        <w:rPr>
          <w:b/>
        </w:rPr>
      </w:pPr>
    </w:p>
    <w:p w:rsidR="004B2A9A" w:rsidRPr="008444D6" w:rsidRDefault="004B2A9A" w:rsidP="008444D6">
      <w:pPr>
        <w:pStyle w:val="Default"/>
        <w:ind w:firstLine="426"/>
        <w:jc w:val="both"/>
        <w:rPr>
          <w:b/>
          <w:color w:val="002060"/>
          <w:sz w:val="28"/>
        </w:rPr>
      </w:pPr>
      <w:r w:rsidRPr="008444D6">
        <w:rPr>
          <w:b/>
          <w:color w:val="002060"/>
          <w:sz w:val="28"/>
        </w:rPr>
        <w:t>Havi szentgyónás</w:t>
      </w:r>
    </w:p>
    <w:p w:rsidR="004B2A9A" w:rsidRPr="00067F0F" w:rsidRDefault="004B2A9A" w:rsidP="004B2A9A">
      <w:pPr>
        <w:pStyle w:val="Default"/>
        <w:ind w:firstLine="426"/>
        <w:jc w:val="both"/>
      </w:pPr>
    </w:p>
    <w:p w:rsidR="004B2A9A" w:rsidRPr="00067F0F" w:rsidRDefault="004B2A9A" w:rsidP="004B2A9A">
      <w:pPr>
        <w:pStyle w:val="Default"/>
        <w:ind w:firstLine="426"/>
        <w:jc w:val="both"/>
      </w:pPr>
    </w:p>
    <w:p w:rsidR="004B2A9A" w:rsidRPr="008444D6" w:rsidRDefault="008444D6" w:rsidP="008444D6">
      <w:pPr>
        <w:pStyle w:val="Default"/>
        <w:shd w:val="clear" w:color="auto" w:fill="FFF2CC" w:themeFill="accent4" w:themeFillTint="33"/>
        <w:ind w:firstLine="426"/>
        <w:jc w:val="both"/>
        <w:rPr>
          <w:b/>
          <w:bCs/>
          <w:color w:val="002060"/>
          <w:sz w:val="28"/>
        </w:rPr>
      </w:pPr>
      <w:r w:rsidRPr="008444D6">
        <w:rPr>
          <w:b/>
          <w:bCs/>
          <w:color w:val="002060"/>
          <w:sz w:val="28"/>
        </w:rPr>
        <w:t>Módszer</w:t>
      </w:r>
    </w:p>
    <w:p w:rsidR="008444D6" w:rsidRPr="00067F0F" w:rsidRDefault="008444D6" w:rsidP="004B2A9A">
      <w:pPr>
        <w:pStyle w:val="Default"/>
        <w:ind w:firstLine="426"/>
        <w:jc w:val="both"/>
      </w:pPr>
    </w:p>
    <w:p w:rsidR="004B2A9A" w:rsidRPr="00067F0F" w:rsidRDefault="004B2A9A" w:rsidP="004B2A9A">
      <w:pPr>
        <w:pStyle w:val="Default"/>
        <w:ind w:firstLine="426"/>
        <w:jc w:val="both"/>
      </w:pPr>
      <w:r>
        <w:t xml:space="preserve">A negyedik osztályos gyermekekre jellemző, hogy fokozatosan fejlődik a kommunikációs készségük, ezért a magyarázat mellett egyre nagyobb teret kap a kisebb csoportokban megvalósítható beszélgetés és megbeszélés. A páros és csapatmunka elősegíti, hogy a tanulók aktív résztvevői legyenek az óráknak. Jelentős a szerepe a szemléltetésnek, hiszen a tananyagban szereplő személyek a gyermekekhez képest távoli térben és időben éltek. A tanulók életkori sajátosságából adódóan gyakran alkalmazunk didaktikai és kooperatív játékokat is. </w:t>
      </w:r>
    </w:p>
    <w:p w:rsidR="004B2A9A" w:rsidRDefault="004B2A9A" w:rsidP="004B2A9A">
      <w:pPr>
        <w:pStyle w:val="Default"/>
        <w:ind w:firstLine="426"/>
        <w:jc w:val="both"/>
      </w:pPr>
    </w:p>
    <w:p w:rsidR="008444D6" w:rsidRPr="00067F0F" w:rsidRDefault="008444D6" w:rsidP="004B2A9A">
      <w:pPr>
        <w:pStyle w:val="Default"/>
        <w:ind w:firstLine="426"/>
        <w:jc w:val="both"/>
      </w:pPr>
    </w:p>
    <w:p w:rsidR="004B2A9A" w:rsidRPr="008444D6" w:rsidRDefault="008444D6" w:rsidP="008444D6">
      <w:pPr>
        <w:pStyle w:val="Default"/>
        <w:shd w:val="clear" w:color="auto" w:fill="FFF2CC" w:themeFill="accent4" w:themeFillTint="33"/>
        <w:ind w:firstLine="426"/>
        <w:jc w:val="both"/>
        <w:rPr>
          <w:b/>
          <w:bCs/>
          <w:color w:val="002060"/>
          <w:sz w:val="28"/>
        </w:rPr>
      </w:pPr>
      <w:r w:rsidRPr="008444D6">
        <w:rPr>
          <w:b/>
          <w:bCs/>
          <w:color w:val="002060"/>
          <w:sz w:val="28"/>
        </w:rPr>
        <w:t>Követelmények</w:t>
      </w:r>
    </w:p>
    <w:p w:rsidR="008444D6" w:rsidRPr="00067F0F" w:rsidRDefault="008444D6" w:rsidP="004B2A9A">
      <w:pPr>
        <w:pStyle w:val="Default"/>
        <w:ind w:firstLine="426"/>
        <w:jc w:val="both"/>
      </w:pPr>
    </w:p>
    <w:p w:rsidR="004B2A9A" w:rsidRPr="00DD280D" w:rsidRDefault="004B2A9A" w:rsidP="004B2A9A">
      <w:pPr>
        <w:pStyle w:val="Default"/>
        <w:ind w:firstLine="426"/>
        <w:jc w:val="both"/>
        <w:rPr>
          <w:color w:val="auto"/>
          <w:szCs w:val="23"/>
        </w:rPr>
      </w:pPr>
      <w:r w:rsidRPr="008764B1">
        <w:t xml:space="preserve"> </w:t>
      </w:r>
      <w:r>
        <w:t xml:space="preserve">A tanuló ismerje meg az üdvtörténet egyes eseményeit, és bennük Isten üzenetét. Csodálkozzon rá ószövetségi, újszövetségi személyekre, szentekre, mint példaképekre. Ismerje fel az ő életpéldájuk értékét. Tanuljon meg Isten jelenlétében élni, törekedjen rá, hogy Jézus tanítása szerint hozza meg döntéseit a mindennapi élet kérdéseiben. </w:t>
      </w:r>
    </w:p>
    <w:p w:rsidR="004B2A9A" w:rsidRPr="00067F0F" w:rsidRDefault="004B2A9A" w:rsidP="004B2A9A">
      <w:pPr>
        <w:pStyle w:val="Default"/>
      </w:pPr>
    </w:p>
    <w:p w:rsidR="004B2A9A" w:rsidRPr="008444D6" w:rsidRDefault="004B2A9A" w:rsidP="008444D6">
      <w:pPr>
        <w:shd w:val="clear" w:color="auto" w:fill="FFF2CC" w:themeFill="accent4" w:themeFillTint="33"/>
        <w:rPr>
          <w:rFonts w:cs="Times New Roman"/>
          <w:b/>
          <w:color w:val="002060"/>
          <w:sz w:val="28"/>
          <w:szCs w:val="24"/>
        </w:rPr>
      </w:pPr>
      <w:r w:rsidRPr="008444D6">
        <w:rPr>
          <w:rFonts w:cs="Times New Roman"/>
          <w:b/>
          <w:color w:val="002060"/>
          <w:sz w:val="28"/>
          <w:szCs w:val="24"/>
        </w:rPr>
        <w:lastRenderedPageBreak/>
        <w:t>A tantárgy</w:t>
      </w:r>
      <w:r w:rsidR="008444D6" w:rsidRPr="008444D6">
        <w:rPr>
          <w:rFonts w:cs="Times New Roman"/>
          <w:b/>
          <w:color w:val="002060"/>
          <w:sz w:val="28"/>
          <w:szCs w:val="24"/>
        </w:rPr>
        <w:t xml:space="preserve"> tanításához ajánlott irodalom</w:t>
      </w:r>
    </w:p>
    <w:p w:rsidR="008444D6" w:rsidRPr="00067F0F" w:rsidRDefault="008444D6" w:rsidP="004B2A9A">
      <w:pPr>
        <w:rPr>
          <w:rFonts w:cs="Times New Roman"/>
          <w:b/>
          <w:szCs w:val="24"/>
        </w:rPr>
      </w:pPr>
    </w:p>
    <w:p w:rsidR="004B2A9A" w:rsidRDefault="004B2A9A" w:rsidP="004B2A9A">
      <w:pPr>
        <w:pStyle w:val="Default"/>
        <w:ind w:firstLine="426"/>
        <w:jc w:val="both"/>
        <w:rPr>
          <w:color w:val="auto"/>
        </w:rPr>
      </w:pPr>
      <w:r>
        <w:rPr>
          <w:color w:val="auto"/>
        </w:rPr>
        <w:t>Barátságban Istennel – Munkatankönyv 4. osztályos gyermekek részére</w:t>
      </w:r>
    </w:p>
    <w:p w:rsidR="004B2A9A" w:rsidRPr="00067F0F" w:rsidRDefault="004B2A9A" w:rsidP="004B2A9A">
      <w:pPr>
        <w:pStyle w:val="Default"/>
        <w:ind w:firstLine="426"/>
        <w:jc w:val="both"/>
        <w:rPr>
          <w:color w:val="auto"/>
        </w:rPr>
      </w:pPr>
      <w:r>
        <w:rPr>
          <w:color w:val="auto"/>
        </w:rPr>
        <w:t>Barátságban Istennel – Tanári kézikönyv</w:t>
      </w:r>
    </w:p>
    <w:p w:rsidR="004B2A9A" w:rsidRDefault="004B2A9A" w:rsidP="004B2A9A">
      <w:pPr>
        <w:pStyle w:val="Default"/>
        <w:ind w:firstLine="426"/>
        <w:jc w:val="both"/>
        <w:rPr>
          <w:color w:val="auto"/>
        </w:rPr>
      </w:pPr>
      <w:r w:rsidRPr="00067F0F">
        <w:rPr>
          <w:color w:val="auto"/>
        </w:rPr>
        <w:t xml:space="preserve">Szentírás </w:t>
      </w:r>
    </w:p>
    <w:p w:rsidR="00746D7E" w:rsidRDefault="00746D7E" w:rsidP="00746D7E">
      <w:r>
        <w:rPr>
          <w:szCs w:val="23"/>
        </w:rPr>
        <w:t>A Katolikus Egyház katekizmusa</w:t>
      </w:r>
    </w:p>
    <w:p w:rsidR="004B2A9A" w:rsidRPr="00CC6715" w:rsidRDefault="004B2A9A" w:rsidP="004B2A9A">
      <w:pPr>
        <w:rPr>
          <w:szCs w:val="23"/>
        </w:rPr>
      </w:pPr>
      <w:r>
        <w:rPr>
          <w:szCs w:val="23"/>
        </w:rPr>
        <w:t>A szentek élete</w:t>
      </w:r>
    </w:p>
    <w:p w:rsidR="000B25A3" w:rsidRDefault="000B25A3">
      <w:r>
        <w:br w:type="page"/>
      </w:r>
    </w:p>
    <w:p w:rsidR="000B25A3" w:rsidRPr="00324387" w:rsidRDefault="000B25A3" w:rsidP="000B25A3">
      <w:pPr>
        <w:jc w:val="center"/>
        <w:rPr>
          <w:b/>
          <w:caps/>
          <w:color w:val="C00000"/>
          <w:sz w:val="32"/>
        </w:rPr>
      </w:pPr>
      <w:r w:rsidRPr="00324387">
        <w:rPr>
          <w:b/>
          <w:caps/>
          <w:color w:val="C00000"/>
          <w:sz w:val="32"/>
        </w:rPr>
        <w:lastRenderedPageBreak/>
        <w:t>Lelki órák</w:t>
      </w:r>
    </w:p>
    <w:p w:rsidR="000B25A3" w:rsidRDefault="000B25A3" w:rsidP="000B25A3">
      <w:pPr>
        <w:jc w:val="center"/>
      </w:pPr>
    </w:p>
    <w:p w:rsidR="000B25A3" w:rsidRDefault="000B25A3" w:rsidP="000B25A3">
      <w:pPr>
        <w:jc w:val="center"/>
      </w:pPr>
    </w:p>
    <w:p w:rsidR="000B25A3" w:rsidRPr="00324387" w:rsidRDefault="000B25A3" w:rsidP="000B25A3">
      <w:pPr>
        <w:shd w:val="clear" w:color="auto" w:fill="FFF2CC" w:themeFill="accent4" w:themeFillTint="33"/>
        <w:jc w:val="both"/>
        <w:rPr>
          <w:b/>
          <w:color w:val="002060"/>
          <w:sz w:val="28"/>
        </w:rPr>
      </w:pPr>
      <w:r w:rsidRPr="00324387">
        <w:rPr>
          <w:b/>
          <w:color w:val="002060"/>
          <w:sz w:val="28"/>
        </w:rPr>
        <w:t>A lelki órák célja</w:t>
      </w:r>
    </w:p>
    <w:p w:rsidR="000B25A3" w:rsidRDefault="000B25A3" w:rsidP="000B25A3">
      <w:pPr>
        <w:jc w:val="both"/>
        <w:rPr>
          <w:color w:val="00B050"/>
        </w:rPr>
      </w:pPr>
    </w:p>
    <w:p w:rsidR="000B25A3" w:rsidRDefault="000B25A3" w:rsidP="000B25A3">
      <w:pPr>
        <w:jc w:val="both"/>
      </w:pPr>
      <w:r w:rsidRPr="00324387">
        <w:t xml:space="preserve">Megteremteni annak lehetőségét, hogy Isten megszólítsa a diákokat és megérintse szívüket. Ezeken </w:t>
      </w:r>
      <w:r>
        <w:t xml:space="preserve">az órákon nem a didaktikai cél az elsődleges, hanem a spirituális. Ez nem gyakorlati hittanóra, hanem olyan lelki és imádságos alkalom, amely segít a diákoknak elindulni, illetve előrehaladni az istenkapcsolat útján, lehetőséget biztosít a különféle lelki- és imaformák kipróbálására, s </w:t>
      </w:r>
      <w:proofErr w:type="gramStart"/>
      <w:r>
        <w:t>ezáltal</w:t>
      </w:r>
      <w:proofErr w:type="gramEnd"/>
      <w:r>
        <w:t xml:space="preserve"> a saját lelki irányultság felfedezésére és megismerésére, lelki erőt ad a diákoknak feladataik végzésére, reflexiós lehetőséget teremt saját életükre. </w:t>
      </w:r>
    </w:p>
    <w:p w:rsidR="000B25A3" w:rsidRDefault="000B25A3" w:rsidP="000B25A3">
      <w:pPr>
        <w:jc w:val="both"/>
      </w:pPr>
      <w:r>
        <w:t xml:space="preserve">Az istenélmény megtapasztalásán és a hit gyakorlati elmeinek kipróbálásán kívül a diákokat segítjük abban is, hogy bátran tudjanak lelki dolgokhoz nyúlni, meg tudják különböztetni a hitünkből fakadó lelki gyakorlatokat, s a lelki élet váljon személyes növekedésük nélkülözhetetlen elemévé. Legyen véleményük lelki dolgokkal kapcsolatban, ismerjék és szeressék a lelki sokszínűséget, merjenek lelki dolgokról megnyilvánulni és véleményt formálni, s azt másokkal megosztani. </w:t>
      </w:r>
    </w:p>
    <w:p w:rsidR="000B25A3" w:rsidRDefault="000B25A3" w:rsidP="000B25A3">
      <w:pPr>
        <w:jc w:val="both"/>
      </w:pPr>
      <w:r>
        <w:t>Az 1. és a 2</w:t>
      </w:r>
      <w:proofErr w:type="gramStart"/>
      <w:r>
        <w:t>.,</w:t>
      </w:r>
      <w:proofErr w:type="gramEnd"/>
      <w:r>
        <w:t xml:space="preserve"> valamint a 3. és a 4. évfolyamot párhuzamosan kezeljük, remélve, hogy az ismétlések által a diákok hétköznapi gyakorlatává válik mindaz, amit a lelki órákon tapasztalnak és megélnek. Természetesen ez nem zárja ki azt, hogy ha a tanító megfelelőnek látja, eltérjen ettől a beosztástól a diákok személyiségének és lelki igényének megfelelően. </w:t>
      </w:r>
    </w:p>
    <w:p w:rsidR="000B25A3" w:rsidRDefault="000B25A3" w:rsidP="000B25A3">
      <w:pPr>
        <w:jc w:val="both"/>
      </w:pPr>
    </w:p>
    <w:p w:rsidR="000B25A3" w:rsidRDefault="000B25A3" w:rsidP="000B25A3">
      <w:pPr>
        <w:jc w:val="both"/>
      </w:pPr>
    </w:p>
    <w:p w:rsidR="000B25A3" w:rsidRPr="00324387" w:rsidRDefault="000B25A3" w:rsidP="000B25A3">
      <w:pPr>
        <w:shd w:val="clear" w:color="auto" w:fill="FFF2CC" w:themeFill="accent4" w:themeFillTint="33"/>
        <w:jc w:val="both"/>
        <w:rPr>
          <w:b/>
          <w:color w:val="002060"/>
          <w:sz w:val="28"/>
        </w:rPr>
      </w:pPr>
      <w:r w:rsidRPr="00324387">
        <w:rPr>
          <w:b/>
          <w:color w:val="002060"/>
          <w:sz w:val="28"/>
        </w:rPr>
        <w:t>A lelki órákon alkalmazott módszerek</w:t>
      </w:r>
    </w:p>
    <w:p w:rsidR="000B25A3" w:rsidRDefault="000B25A3" w:rsidP="000B25A3">
      <w:pPr>
        <w:jc w:val="both"/>
        <w:rPr>
          <w:color w:val="00B050"/>
        </w:rPr>
      </w:pPr>
    </w:p>
    <w:p w:rsidR="000B25A3" w:rsidRDefault="000B25A3" w:rsidP="000B25A3">
      <w:pPr>
        <w:jc w:val="both"/>
      </w:pPr>
      <w:r>
        <w:t>A lelki órákat nem a hagyományos tanórai keretek között tartjuk. Lehetőleg ne is az osztályteremben legyen, hanem valami szakrális környezetben. Megfelelő infrastruktúra kiépítéséig ideiglenesen be lehet úgy rendezni a termet, hogy a diákok körben üljenek, akár széken, akár a földön, szőnyegen. Az egyéb berendezés az óra vezetőjétől és az adott témától függhet: feszület, szobor, gyertya, nagyobb méretű szentkép, imádsághoz való eszközök. A lelki órát vezetheti lelkipásztor vagy maga a szaktanár.</w:t>
      </w:r>
    </w:p>
    <w:p w:rsidR="000B25A3" w:rsidRDefault="000B25A3" w:rsidP="000B25A3">
      <w:pPr>
        <w:jc w:val="both"/>
      </w:pPr>
      <w:r>
        <w:t xml:space="preserve">Az óra nagyrészét a vallásos megtapasztalás (imádság, elmélkedés, stb.) jelentse. Csak kisebb rész legyen a bevezető, amelyben gyakorlati oldalról készítjük fel a diákokat. A felkészítés a lelki órát megelőző gyakorlati órán történhet, hogy a lelki órán már csak minimális mértékben kelljen szervezési dolgokkal, valamint magyarázatokkal foglalkozni. A lelki óra végén legyen megosztás is, még ha nem is minden alkalommal, vagy úgy, hogy egy-egy alkalommal más-más diákok jutnak szóhoz. </w:t>
      </w:r>
    </w:p>
    <w:p w:rsidR="000B25A3" w:rsidRDefault="000B25A3" w:rsidP="000B25A3">
      <w:pPr>
        <w:jc w:val="both"/>
      </w:pPr>
      <w:r>
        <w:t>A diákokat vezessük el oda, hogy merjenek lelki dolgokról és belső történésekről is beszélni, még ha kezdetben csak általánosságokról beszélnek is, vagy csak egyetlen szóval is mondják ki, ami bennük történt. A felsőbb évfolyamokban egyre nagyobb teret lehet engedni a megtapasztalást követő megosztásnak is.</w:t>
      </w:r>
    </w:p>
    <w:p w:rsidR="000B25A3" w:rsidRDefault="000B25A3" w:rsidP="000B25A3">
      <w:pPr>
        <w:jc w:val="both"/>
      </w:pPr>
      <w:r>
        <w:t xml:space="preserve">Megvan annak a lehetősége, hogy a szaktanár az osztály fejlődésének megfelelően </w:t>
      </w:r>
      <w:proofErr w:type="gramStart"/>
      <w:r>
        <w:t>ezen</w:t>
      </w:r>
      <w:proofErr w:type="gramEnd"/>
      <w:r>
        <w:t xml:space="preserve"> programok szinte bármelyikét összekapcsolja szentségimádással a megfelelő pillanatban és a megfelelő mennyiségben.</w:t>
      </w:r>
    </w:p>
    <w:p w:rsidR="000B25A3" w:rsidRDefault="000B25A3" w:rsidP="000B25A3">
      <w:pPr>
        <w:jc w:val="center"/>
      </w:pPr>
    </w:p>
    <w:p w:rsidR="000B25A3" w:rsidRDefault="000B25A3" w:rsidP="000B25A3">
      <w:pPr>
        <w:jc w:val="center"/>
      </w:pPr>
    </w:p>
    <w:p w:rsidR="000B25A3" w:rsidRDefault="000B25A3" w:rsidP="000B25A3">
      <w:r>
        <w:br w:type="page"/>
      </w:r>
    </w:p>
    <w:p w:rsidR="000B25A3" w:rsidRPr="00324387" w:rsidRDefault="000B25A3" w:rsidP="000B25A3">
      <w:pPr>
        <w:jc w:val="center"/>
        <w:rPr>
          <w:b/>
          <w:caps/>
          <w:color w:val="FF0000"/>
          <w:sz w:val="32"/>
        </w:rPr>
      </w:pPr>
      <w:r>
        <w:rPr>
          <w:b/>
          <w:caps/>
          <w:color w:val="FF0000"/>
          <w:sz w:val="32"/>
        </w:rPr>
        <w:lastRenderedPageBreak/>
        <w:t>1-2</w:t>
      </w:r>
      <w:r w:rsidRPr="00324387">
        <w:rPr>
          <w:b/>
          <w:caps/>
          <w:color w:val="FF0000"/>
          <w:sz w:val="32"/>
        </w:rPr>
        <w:t>. évfolyam</w:t>
      </w:r>
    </w:p>
    <w:p w:rsidR="000B25A3" w:rsidRDefault="000B25A3" w:rsidP="000B25A3">
      <w:pPr>
        <w:jc w:val="center"/>
      </w:pPr>
    </w:p>
    <w:p w:rsidR="000B25A3" w:rsidRDefault="000B25A3" w:rsidP="000B25A3">
      <w:pPr>
        <w:jc w:val="center"/>
      </w:pPr>
    </w:p>
    <w:tbl>
      <w:tblPr>
        <w:tblStyle w:val="Rcsostblzat"/>
        <w:tblW w:w="0" w:type="auto"/>
        <w:tblLook w:val="04A0" w:firstRow="1" w:lastRow="0" w:firstColumn="1" w:lastColumn="0" w:noHBand="0" w:noVBand="1"/>
      </w:tblPr>
      <w:tblGrid>
        <w:gridCol w:w="562"/>
        <w:gridCol w:w="4250"/>
        <w:gridCol w:w="4250"/>
      </w:tblGrid>
      <w:tr w:rsidR="000B25A3" w:rsidRPr="00324387"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p>
        </w:tc>
        <w:tc>
          <w:tcPr>
            <w:tcW w:w="4250"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Óra témája</w:t>
            </w:r>
          </w:p>
        </w:tc>
        <w:tc>
          <w:tcPr>
            <w:tcW w:w="4250"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Óra célja</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1.</w:t>
            </w:r>
          </w:p>
        </w:tc>
        <w:tc>
          <w:tcPr>
            <w:tcW w:w="4250" w:type="dxa"/>
            <w:vAlign w:val="center"/>
          </w:tcPr>
          <w:p w:rsidR="000B25A3" w:rsidRDefault="000B25A3" w:rsidP="00FB6857">
            <w:pPr>
              <w:ind w:firstLine="0"/>
              <w:jc w:val="center"/>
            </w:pPr>
            <w:r>
              <w:t>A templomban Istennel</w:t>
            </w:r>
          </w:p>
        </w:tc>
        <w:tc>
          <w:tcPr>
            <w:tcW w:w="4250" w:type="dxa"/>
            <w:vAlign w:val="center"/>
          </w:tcPr>
          <w:p w:rsidR="000B25A3" w:rsidRDefault="000B25A3" w:rsidP="00FB6857">
            <w:pPr>
              <w:ind w:firstLine="0"/>
              <w:jc w:val="center"/>
            </w:pPr>
            <w:r>
              <w:t>Annak felismerése, hogy a szakrális környezet imádságra segít minket</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2.</w:t>
            </w:r>
          </w:p>
        </w:tc>
        <w:tc>
          <w:tcPr>
            <w:tcW w:w="4250" w:type="dxa"/>
            <w:vAlign w:val="center"/>
          </w:tcPr>
          <w:p w:rsidR="000B25A3" w:rsidRDefault="000B25A3" w:rsidP="00FB6857">
            <w:pPr>
              <w:ind w:firstLine="0"/>
              <w:jc w:val="center"/>
            </w:pPr>
            <w:r>
              <w:t>A templomban Istennel</w:t>
            </w:r>
          </w:p>
        </w:tc>
        <w:tc>
          <w:tcPr>
            <w:tcW w:w="4250" w:type="dxa"/>
            <w:vAlign w:val="center"/>
          </w:tcPr>
          <w:p w:rsidR="000B25A3" w:rsidRDefault="000B25A3" w:rsidP="00FB6857">
            <w:pPr>
              <w:ind w:firstLine="0"/>
              <w:jc w:val="center"/>
            </w:pPr>
            <w:r>
              <w:t>Annak felismerése, hogy a szakrális környezet imádságra segít minket</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3.</w:t>
            </w:r>
          </w:p>
        </w:tc>
        <w:tc>
          <w:tcPr>
            <w:tcW w:w="4250" w:type="dxa"/>
            <w:vAlign w:val="center"/>
          </w:tcPr>
          <w:p w:rsidR="000B25A3" w:rsidRDefault="000B25A3" w:rsidP="00FB6857">
            <w:pPr>
              <w:ind w:firstLine="0"/>
              <w:jc w:val="center"/>
            </w:pPr>
            <w:r>
              <w:t>Rózsafüzér-ájtatosság</w:t>
            </w:r>
          </w:p>
        </w:tc>
        <w:tc>
          <w:tcPr>
            <w:tcW w:w="4250" w:type="dxa"/>
            <w:vAlign w:val="center"/>
          </w:tcPr>
          <w:p w:rsidR="000B25A3" w:rsidRDefault="000B25A3" w:rsidP="00FB6857">
            <w:pPr>
              <w:ind w:firstLine="0"/>
              <w:jc w:val="center"/>
            </w:pPr>
            <w:r>
              <w:t>A rózsafüzér elmélkedő imádságának megismerése</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4.</w:t>
            </w:r>
          </w:p>
        </w:tc>
        <w:tc>
          <w:tcPr>
            <w:tcW w:w="4250" w:type="dxa"/>
            <w:vAlign w:val="center"/>
          </w:tcPr>
          <w:p w:rsidR="000B25A3" w:rsidRDefault="000B25A3" w:rsidP="00FB6857">
            <w:pPr>
              <w:ind w:firstLine="0"/>
              <w:jc w:val="center"/>
            </w:pPr>
            <w:r>
              <w:t>Zenés áhítat</w:t>
            </w:r>
          </w:p>
        </w:tc>
        <w:tc>
          <w:tcPr>
            <w:tcW w:w="4250" w:type="dxa"/>
            <w:vAlign w:val="center"/>
          </w:tcPr>
          <w:p w:rsidR="000B25A3" w:rsidRDefault="000B25A3" w:rsidP="00FB6857">
            <w:pPr>
              <w:ind w:firstLine="0"/>
              <w:jc w:val="center"/>
            </w:pPr>
            <w:r>
              <w:t>Az ének és a zene, mint imádság megtapasztalása</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5.</w:t>
            </w:r>
          </w:p>
        </w:tc>
        <w:tc>
          <w:tcPr>
            <w:tcW w:w="4250" w:type="dxa"/>
            <w:vAlign w:val="center"/>
          </w:tcPr>
          <w:p w:rsidR="000B25A3" w:rsidRDefault="000B25A3" w:rsidP="00FB6857">
            <w:pPr>
              <w:ind w:firstLine="0"/>
              <w:jc w:val="center"/>
            </w:pPr>
            <w:r>
              <w:t>Imádság a Szentírással</w:t>
            </w:r>
          </w:p>
        </w:tc>
        <w:tc>
          <w:tcPr>
            <w:tcW w:w="4250" w:type="dxa"/>
            <w:vAlign w:val="center"/>
          </w:tcPr>
          <w:p w:rsidR="000B25A3" w:rsidRDefault="000B25A3" w:rsidP="00FB6857">
            <w:pPr>
              <w:ind w:firstLine="0"/>
              <w:jc w:val="center"/>
            </w:pPr>
            <w:r>
              <w:t>Egy konkrét szöveg üzenete számomra</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6.</w:t>
            </w:r>
          </w:p>
        </w:tc>
        <w:tc>
          <w:tcPr>
            <w:tcW w:w="4250" w:type="dxa"/>
            <w:vAlign w:val="center"/>
          </w:tcPr>
          <w:p w:rsidR="000B25A3" w:rsidRDefault="000B25A3" w:rsidP="00FB6857">
            <w:pPr>
              <w:ind w:firstLine="0"/>
              <w:jc w:val="center"/>
            </w:pPr>
            <w:r>
              <w:t>Zenés áhítat</w:t>
            </w:r>
          </w:p>
        </w:tc>
        <w:tc>
          <w:tcPr>
            <w:tcW w:w="4250" w:type="dxa"/>
            <w:vAlign w:val="center"/>
          </w:tcPr>
          <w:p w:rsidR="000B25A3" w:rsidRDefault="000B25A3" w:rsidP="00FB6857">
            <w:pPr>
              <w:ind w:firstLine="0"/>
              <w:jc w:val="center"/>
            </w:pPr>
            <w:r>
              <w:t>Az ének és a zene, mint imádság megtapasztalása</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7.</w:t>
            </w:r>
          </w:p>
        </w:tc>
        <w:tc>
          <w:tcPr>
            <w:tcW w:w="4250" w:type="dxa"/>
            <w:vAlign w:val="center"/>
          </w:tcPr>
          <w:p w:rsidR="000B25A3" w:rsidRDefault="000B25A3" w:rsidP="00FB6857">
            <w:pPr>
              <w:ind w:firstLine="0"/>
              <w:jc w:val="center"/>
            </w:pPr>
            <w:r>
              <w:t>Imádság a Szentírással</w:t>
            </w:r>
          </w:p>
        </w:tc>
        <w:tc>
          <w:tcPr>
            <w:tcW w:w="4250" w:type="dxa"/>
            <w:vAlign w:val="center"/>
          </w:tcPr>
          <w:p w:rsidR="000B25A3" w:rsidRDefault="000B25A3" w:rsidP="00FB6857">
            <w:pPr>
              <w:ind w:firstLine="0"/>
              <w:jc w:val="center"/>
            </w:pPr>
            <w:r>
              <w:t>Egy konkrét szöveg üzenete számomra</w:t>
            </w:r>
          </w:p>
        </w:tc>
      </w:tr>
      <w:tr w:rsidR="000B25A3" w:rsidTr="00FB6857">
        <w:tc>
          <w:tcPr>
            <w:tcW w:w="562" w:type="dxa"/>
            <w:shd w:val="clear" w:color="auto" w:fill="FFF2CC" w:themeFill="accent4" w:themeFillTint="33"/>
            <w:vAlign w:val="center"/>
          </w:tcPr>
          <w:p w:rsidR="000B25A3" w:rsidRPr="00324387" w:rsidRDefault="000B25A3" w:rsidP="00FB6857">
            <w:pPr>
              <w:ind w:firstLine="0"/>
              <w:jc w:val="center"/>
              <w:rPr>
                <w:b/>
                <w:color w:val="002060"/>
              </w:rPr>
            </w:pPr>
            <w:r w:rsidRPr="00324387">
              <w:rPr>
                <w:b/>
                <w:color w:val="002060"/>
              </w:rPr>
              <w:t>8.</w:t>
            </w:r>
          </w:p>
        </w:tc>
        <w:tc>
          <w:tcPr>
            <w:tcW w:w="4250" w:type="dxa"/>
            <w:vAlign w:val="center"/>
          </w:tcPr>
          <w:p w:rsidR="000B25A3" w:rsidRDefault="000B25A3" w:rsidP="00FB6857">
            <w:pPr>
              <w:ind w:firstLine="0"/>
              <w:jc w:val="center"/>
            </w:pPr>
            <w:r>
              <w:t>Imádság saját szavainkkal</w:t>
            </w:r>
          </w:p>
        </w:tc>
        <w:tc>
          <w:tcPr>
            <w:tcW w:w="4250" w:type="dxa"/>
            <w:vAlign w:val="center"/>
          </w:tcPr>
          <w:p w:rsidR="000B25A3" w:rsidRDefault="000B25A3" w:rsidP="00FB6857">
            <w:pPr>
              <w:ind w:firstLine="0"/>
              <w:jc w:val="center"/>
            </w:pPr>
            <w:r>
              <w:t xml:space="preserve">Annak megtapasztalása, hogy </w:t>
            </w:r>
            <w:proofErr w:type="gramStart"/>
            <w:r>
              <w:t>Jézussal</w:t>
            </w:r>
            <w:proofErr w:type="gramEnd"/>
            <w:r>
              <w:t xml:space="preserve"> egyszerű szavakkal is beszélgethetünk</w:t>
            </w:r>
          </w:p>
        </w:tc>
      </w:tr>
    </w:tbl>
    <w:p w:rsidR="000B25A3" w:rsidRDefault="000B25A3" w:rsidP="000B25A3">
      <w:pPr>
        <w:jc w:val="center"/>
      </w:pPr>
    </w:p>
    <w:p w:rsidR="000B25A3" w:rsidRDefault="000B25A3" w:rsidP="000B25A3"/>
    <w:p w:rsidR="000B25A3" w:rsidRPr="006E4A89" w:rsidRDefault="000B25A3" w:rsidP="000B25A3">
      <w:pPr>
        <w:shd w:val="clear" w:color="auto" w:fill="FFF2CC" w:themeFill="accent4" w:themeFillTint="33"/>
        <w:jc w:val="both"/>
        <w:rPr>
          <w:b/>
          <w:color w:val="002060"/>
          <w:sz w:val="28"/>
        </w:rPr>
      </w:pPr>
      <w:r w:rsidRPr="006E4A89">
        <w:rPr>
          <w:b/>
          <w:color w:val="002060"/>
          <w:sz w:val="28"/>
        </w:rPr>
        <w:t>1</w:t>
      </w:r>
      <w:r>
        <w:rPr>
          <w:b/>
          <w:color w:val="002060"/>
          <w:sz w:val="28"/>
        </w:rPr>
        <w:t>-2</w:t>
      </w:r>
      <w:r w:rsidRPr="006E4A89">
        <w:rPr>
          <w:b/>
          <w:color w:val="002060"/>
          <w:sz w:val="28"/>
        </w:rPr>
        <w:t>. A templomban Istennel</w:t>
      </w:r>
    </w:p>
    <w:p w:rsidR="000B25A3" w:rsidRDefault="000B25A3" w:rsidP="000B25A3">
      <w:pPr>
        <w:jc w:val="both"/>
      </w:pPr>
    </w:p>
    <w:p w:rsidR="000B25A3" w:rsidRDefault="000B25A3" w:rsidP="000B25A3">
      <w:pPr>
        <w:jc w:val="both"/>
      </w:pPr>
      <w:r>
        <w:t xml:space="preserve">Az óra célja az, hogy a diákok megérezzék, hogy a szakrális környezet más, mint életünk többi hétköznapi színtere, s a környezet, ha figyelmesen szemléljük, imádságra serkenthet bennünket. Az ezt megelőző órákon beszélhetünk a templom jelentőségéről, a templomi viselkedésről, megismerhetjük a templom főbb részeit. A leghangsúlyosabb azonban, hogy ott mi vendégek vagyunk, az Isten otthona, ott vele, a vendéglátóval találkozunk és foglalkozunk. </w:t>
      </w:r>
    </w:p>
    <w:p w:rsidR="000B25A3" w:rsidRDefault="000B25A3" w:rsidP="000B25A3">
      <w:pPr>
        <w:jc w:val="both"/>
      </w:pPr>
      <w:r>
        <w:t xml:space="preserve">Az óra kezdetén a diákok megnézhetik a legfontosabb templomi dolgokat, amelyekről korábban az órákon sikerült beszélgetni: mi az, ami csak a templomban van, s ezek hogyan emlékeztetnek bennünket a Jóistenre. </w:t>
      </w:r>
    </w:p>
    <w:p w:rsidR="000B25A3" w:rsidRDefault="000B25A3" w:rsidP="000B25A3">
      <w:pPr>
        <w:jc w:val="both"/>
      </w:pPr>
      <w:r>
        <w:t>Ezt követően a tanító által megfelelőnek gondolt módon lehet az alkalmat folytatni. Mondhat imádságot a saját szavaival, felolvashat egy bibliai szakaszt, elimádkozhat egy kötött imát, elmondhatja egy szent életét, ami után a közbenjárását kérhetik. A fontos, hogy a diákok szokják a templomi légkört, s azt, hogy ott különleges módon tudnak a Jóistennel találkozni. Egyáltalán nem baj, ha ezek az alkalmak nem tűnnek nagyon produktívnak vagy lelkinek. A Jóisten akkor is el tudja őket érni, ha mi ebből semmit nem látunk.</w:t>
      </w:r>
    </w:p>
    <w:p w:rsidR="000B25A3" w:rsidRDefault="000B25A3" w:rsidP="000B25A3">
      <w:pPr>
        <w:jc w:val="both"/>
      </w:pPr>
    </w:p>
    <w:p w:rsidR="000B25A3" w:rsidRDefault="000B25A3" w:rsidP="000B25A3">
      <w:pPr>
        <w:jc w:val="both"/>
      </w:pPr>
    </w:p>
    <w:p w:rsidR="000B25A3" w:rsidRPr="002830F3" w:rsidRDefault="000B25A3" w:rsidP="000B25A3">
      <w:pPr>
        <w:shd w:val="clear" w:color="auto" w:fill="FFF2CC" w:themeFill="accent4" w:themeFillTint="33"/>
        <w:jc w:val="both"/>
        <w:rPr>
          <w:b/>
          <w:color w:val="002060"/>
          <w:sz w:val="28"/>
        </w:rPr>
      </w:pPr>
      <w:r w:rsidRPr="002830F3">
        <w:rPr>
          <w:b/>
          <w:color w:val="002060"/>
          <w:sz w:val="28"/>
        </w:rPr>
        <w:t>3. Rózsafüzér-ájtatosság</w:t>
      </w:r>
    </w:p>
    <w:p w:rsidR="000B25A3" w:rsidRDefault="000B25A3" w:rsidP="000B25A3">
      <w:pPr>
        <w:jc w:val="both"/>
      </w:pPr>
    </w:p>
    <w:p w:rsidR="000B25A3" w:rsidRDefault="000B25A3" w:rsidP="000B25A3">
      <w:pPr>
        <w:jc w:val="both"/>
      </w:pPr>
      <w:r>
        <w:t xml:space="preserve">Ez az alkalom a hagyományos októberi alkalmon való részvételt jelenti, amikor iskolánk </w:t>
      </w:r>
      <w:proofErr w:type="gramStart"/>
      <w:r>
        <w:t>csatlakozik</w:t>
      </w:r>
      <w:proofErr w:type="gramEnd"/>
      <w:r>
        <w:t xml:space="preserve"> az Egymillió gyermek imádkozza a rózsafüzért kezdeményezéshez. Ezen alkalom megszervezését és lebonyolítását az Iskolalelkészség végzi. Hasznos előtte azonban a diákokkal beszélni a rózsafüzérről, megismerni azt, mint tárgyat is, valamint segíteni őket, hogy hogyan tudják a számukra viszonylag hosszú imádságot lélekkel megtölteni. A közös alkalom során a szervezők majd segítenek a gondolataikat irányítani, de készítsük fel őket arra is, hogy az együtt imádkozás nem csupán a szavakon keresztül, hanem lélekben is történik. </w:t>
      </w:r>
    </w:p>
    <w:p w:rsidR="000B25A3" w:rsidRDefault="000B25A3" w:rsidP="000B25A3">
      <w:pPr>
        <w:jc w:val="both"/>
      </w:pPr>
    </w:p>
    <w:p w:rsidR="000B25A3" w:rsidRDefault="000B25A3" w:rsidP="000B25A3">
      <w:pPr>
        <w:jc w:val="both"/>
      </w:pPr>
    </w:p>
    <w:p w:rsidR="000B25A3" w:rsidRPr="00134E62" w:rsidRDefault="000B25A3" w:rsidP="000B25A3">
      <w:pPr>
        <w:shd w:val="clear" w:color="auto" w:fill="FFF2CC" w:themeFill="accent4" w:themeFillTint="33"/>
        <w:jc w:val="both"/>
        <w:rPr>
          <w:b/>
          <w:color w:val="002060"/>
          <w:sz w:val="28"/>
        </w:rPr>
      </w:pPr>
      <w:r w:rsidRPr="00134E62">
        <w:rPr>
          <w:b/>
          <w:color w:val="002060"/>
          <w:sz w:val="28"/>
        </w:rPr>
        <w:lastRenderedPageBreak/>
        <w:t>4</w:t>
      </w:r>
      <w:r>
        <w:rPr>
          <w:b/>
          <w:color w:val="002060"/>
          <w:sz w:val="28"/>
        </w:rPr>
        <w:t>, 6</w:t>
      </w:r>
      <w:r w:rsidRPr="00134E62">
        <w:rPr>
          <w:b/>
          <w:color w:val="002060"/>
          <w:sz w:val="28"/>
        </w:rPr>
        <w:t xml:space="preserve">. </w:t>
      </w:r>
      <w:r>
        <w:rPr>
          <w:b/>
          <w:color w:val="002060"/>
          <w:sz w:val="28"/>
        </w:rPr>
        <w:t>Zenés áhítat</w:t>
      </w:r>
    </w:p>
    <w:p w:rsidR="000B25A3" w:rsidRDefault="000B25A3" w:rsidP="000B25A3">
      <w:pPr>
        <w:jc w:val="both"/>
        <w:rPr>
          <w:color w:val="00B050"/>
        </w:rPr>
      </w:pPr>
    </w:p>
    <w:p w:rsidR="000B25A3" w:rsidRDefault="000B25A3" w:rsidP="000B25A3">
      <w:pPr>
        <w:jc w:val="both"/>
      </w:pPr>
      <w:r>
        <w:t xml:space="preserve">Ennek az alkalomnak a zenei részét időben elő kell készíteni. Nem feltétlenül szükségesegy egész szolgáló csapattal, elegendő egy gitáros vagy zongorás. A diákok elhelyezkedésére sokféle lehetőséget lehet kitalálni: széken, földön, imazsámolyon, falnak dőlve, de lehetőleg körben ülve. Célszerű egy kis légterű termet választani, ahol kialakulhat a személyes hangulat. Használjunk valamilyen nagyobb ikonszerű feszületet vagy egy Krisztus-ikont, mint középpontot, amely felé mindenki fizikailag irányul. Akár virágokkal és sok mécsessel is díszíthetünk. Rendkívül fontos, hogy a középpont szépen és ízlésesen díszített legyen, mivel az esztétikumnak is nagy szerepe van. </w:t>
      </w:r>
    </w:p>
    <w:p w:rsidR="000B25A3" w:rsidRDefault="000B25A3" w:rsidP="000B25A3">
      <w:pPr>
        <w:jc w:val="both"/>
      </w:pPr>
      <w:r>
        <w:t>A megelőző órán magyarázzuk el a diákoknak, hogy az éneklés segít felemelni a szívünket, s Isten örül annak, ha mi is örülünk. Bár ők még kicsik, de amennyire csak lehet, ne erőlködve akarjanak énekelni, hanem az érzelmeikkel. Előre válasszunk ki olyan énekeket, amelyeket már énekeltek korábban. Fontos, hogy ezen az alkalmon egyáltalán ne legyen énektanulás, csak korábban már énekelt énekek legyenek. Természetesen lehetnek mutogatós énekek is. Menet közben is emlékeztessük őket arra, hogy Jézusra gondoljanak, s őt igyekezzenek érezni a szívükben.</w:t>
      </w:r>
    </w:p>
    <w:p w:rsidR="000B25A3" w:rsidRDefault="000B25A3" w:rsidP="000B25A3">
      <w:pPr>
        <w:jc w:val="both"/>
      </w:pPr>
    </w:p>
    <w:p w:rsidR="000B25A3" w:rsidRDefault="000B25A3" w:rsidP="000B25A3">
      <w:pPr>
        <w:jc w:val="both"/>
      </w:pPr>
      <w:r>
        <w:t xml:space="preserve"> </w:t>
      </w:r>
    </w:p>
    <w:p w:rsidR="000B25A3" w:rsidRPr="00134E62" w:rsidRDefault="000B25A3" w:rsidP="000B25A3">
      <w:pPr>
        <w:shd w:val="clear" w:color="auto" w:fill="FFF2CC" w:themeFill="accent4" w:themeFillTint="33"/>
        <w:jc w:val="both"/>
        <w:rPr>
          <w:b/>
          <w:color w:val="002060"/>
          <w:sz w:val="28"/>
        </w:rPr>
      </w:pPr>
      <w:r w:rsidRPr="00134E62">
        <w:rPr>
          <w:b/>
          <w:color w:val="002060"/>
          <w:sz w:val="28"/>
        </w:rPr>
        <w:t>5</w:t>
      </w:r>
      <w:r>
        <w:rPr>
          <w:b/>
          <w:color w:val="002060"/>
          <w:sz w:val="28"/>
        </w:rPr>
        <w:t>, 7</w:t>
      </w:r>
      <w:r w:rsidRPr="00134E62">
        <w:rPr>
          <w:b/>
          <w:color w:val="002060"/>
          <w:sz w:val="28"/>
        </w:rPr>
        <w:t>. Imádság a Szentírással</w:t>
      </w:r>
    </w:p>
    <w:p w:rsidR="000B25A3" w:rsidRDefault="000B25A3" w:rsidP="000B25A3">
      <w:pPr>
        <w:jc w:val="both"/>
        <w:rPr>
          <w:color w:val="00B050"/>
        </w:rPr>
      </w:pPr>
    </w:p>
    <w:p w:rsidR="000B25A3" w:rsidRDefault="000B25A3" w:rsidP="000B25A3">
      <w:pPr>
        <w:jc w:val="both"/>
      </w:pPr>
      <w:r>
        <w:t xml:space="preserve">A használt evangéliumi </w:t>
      </w:r>
      <w:proofErr w:type="spellStart"/>
      <w:r>
        <w:t>perikópát</w:t>
      </w:r>
      <w:proofErr w:type="spellEnd"/>
      <w:r>
        <w:t xml:space="preserve"> a szaktanár válassza ki. Lehet például azon kevés szakasz közül választani, ahol gyerekek szerepelnek. A szakasz imádkozásának módja nagyban függ a választott szövegtől és az osztály lelki beállítottságától. Alapvetően az a fontos, hogy a szentírási történeten keresztül Isten tudjon egy gondolatot vagy egy érzést adni a diákok szívébe. Mivel ők még nagyon kicsik, a saját maguk módján és sok segítséggel tudják ezt észlelni. Megfelelő a szöveg felolvasása után kicsit beszélgetni az adott szakaszról. Kik a szerepelők? Ki szimpatikus? Mit tesz Jézus? Mit tesznek az emberek? Mi közöm lehet nekem ehhez a történethez? Ezt követően teremtsünk lehetőséget arra, hogy egy kis csendben mindenki maga dolgozzon a történettel. Adhatunk pár kérdést, amin kicsit gondolkodniuk kell. Közben lehet színezni vagy rajzolni, ami közben halk zene is szólhat. Amennyire csak lehetséges, próbáljuk őket csendben munkáltatni, s közben újra és újra a kérdésre irányítani a figyelmet. A megfelelőnek tűnő idő után, aki szeretné, elmondhatja azt, hogy mire jutott a csendes idő alatt. Rövid közös imával zárulhat az alkalom.</w:t>
      </w:r>
    </w:p>
    <w:p w:rsidR="000B25A3" w:rsidRDefault="000B25A3" w:rsidP="000B25A3">
      <w:pPr>
        <w:jc w:val="both"/>
      </w:pPr>
    </w:p>
    <w:p w:rsidR="000B25A3" w:rsidRDefault="000B25A3" w:rsidP="000B25A3">
      <w:pPr>
        <w:jc w:val="both"/>
      </w:pPr>
    </w:p>
    <w:p w:rsidR="000B25A3" w:rsidRPr="005D77E7" w:rsidRDefault="000B25A3" w:rsidP="000B25A3">
      <w:pPr>
        <w:shd w:val="clear" w:color="auto" w:fill="FFF2CC" w:themeFill="accent4" w:themeFillTint="33"/>
        <w:jc w:val="both"/>
        <w:rPr>
          <w:b/>
          <w:color w:val="002060"/>
          <w:sz w:val="28"/>
        </w:rPr>
      </w:pPr>
      <w:r w:rsidRPr="005D77E7">
        <w:rPr>
          <w:b/>
          <w:color w:val="002060"/>
          <w:sz w:val="28"/>
        </w:rPr>
        <w:t xml:space="preserve">8. Imádság </w:t>
      </w:r>
      <w:r>
        <w:rPr>
          <w:b/>
          <w:color w:val="002060"/>
          <w:sz w:val="28"/>
        </w:rPr>
        <w:t>saját szavainkkal</w:t>
      </w:r>
    </w:p>
    <w:p w:rsidR="000B25A3" w:rsidRDefault="000B25A3" w:rsidP="000B25A3">
      <w:pPr>
        <w:jc w:val="both"/>
        <w:rPr>
          <w:color w:val="00B050"/>
        </w:rPr>
      </w:pPr>
    </w:p>
    <w:p w:rsidR="000B25A3" w:rsidRDefault="000B25A3" w:rsidP="000B25A3">
      <w:pPr>
        <w:jc w:val="both"/>
      </w:pPr>
      <w:r>
        <w:t xml:space="preserve">Ezt az alkalmat az első évfolyamon célszerű a tanév vége felé megszervezni, amikor már a diákok kicsit belejöttek a saját szavas imádságba. Ez a fajta imamód a legtöbb felnőttől távol áll, ezért nagyon fontos, hogy már a kezdetektől nagy hangsúlyt helyezzünk a saját szavas imákra. Rendszerint vannak jól bevált emberek, akik akár minden órán szívesen imádkoznak. Ezen alkalom lényege az lenne, hogy mindenki megszólaljon egy rövid imával. </w:t>
      </w:r>
    </w:p>
    <w:p w:rsidR="000B25A3" w:rsidRDefault="000B25A3" w:rsidP="000B25A3">
      <w:pPr>
        <w:jc w:val="both"/>
      </w:pPr>
      <w:r>
        <w:t xml:space="preserve">Alakítsunk ki valamilyen szép, meghitt helyet az alkalom számára. Lehet körben a földön ülni, és tehetünk középre valamilyen szép díszítést is. Miután sikerült elhelyezkedni és lecsendesedni, néhány énekkel kezdhetjük az alkalmat, olyannal, amit a gyerekek nagyon szeretnek. Utána mindenki csukja be a szemét és képzelje el, ahogyan Jézus szeretettel tekint most az osztályra, s örül, hogy ezt az időt neki adják. Boldog, mert már előre örül annak, hogy sok szép és őszinte imát fog hallani. Ezt követhetik az imák olyan módon, hogy valamilyen szent tárgyat </w:t>
      </w:r>
      <w:r>
        <w:lastRenderedPageBreak/>
        <w:t xml:space="preserve">(keresztet, szentképet) adjanak tovább a gyerekek, s mindig az imádkozik, akinél az adott tárgy van. Ha jónak látszik, lehet az egyik tanítónéni az első, így megmutatja, hogy mit is kell csinálni. Ha túl hosszúnak tűnik az idő a gyerekek számára, 6-7 ima után lehet egy éneket betenni. Az utolsó imádkozó lehet megint a tanítónéni, aki megköszönheti Jézusnak a gyerekeket és imáikat. Az alkalom valamilyen vidám (akár mutogatós) énekkel zárulhat. </w:t>
      </w:r>
    </w:p>
    <w:p w:rsidR="000B25A3" w:rsidRDefault="000B25A3" w:rsidP="000B25A3">
      <w:r>
        <w:br w:type="page"/>
      </w:r>
    </w:p>
    <w:p w:rsidR="000B25A3" w:rsidRPr="00274735" w:rsidRDefault="000B25A3" w:rsidP="000B25A3">
      <w:pPr>
        <w:jc w:val="center"/>
        <w:rPr>
          <w:b/>
          <w:caps/>
          <w:color w:val="FF0000"/>
          <w:sz w:val="32"/>
        </w:rPr>
      </w:pPr>
      <w:r>
        <w:rPr>
          <w:b/>
          <w:caps/>
          <w:color w:val="FF0000"/>
          <w:sz w:val="32"/>
        </w:rPr>
        <w:lastRenderedPageBreak/>
        <w:t>3-4</w:t>
      </w:r>
      <w:r w:rsidRPr="00274735">
        <w:rPr>
          <w:b/>
          <w:caps/>
          <w:color w:val="FF0000"/>
          <w:sz w:val="32"/>
        </w:rPr>
        <w:t>. évfolyam</w:t>
      </w:r>
    </w:p>
    <w:p w:rsidR="000B25A3" w:rsidRPr="00DB4F64" w:rsidRDefault="000B25A3" w:rsidP="000B25A3">
      <w:pPr>
        <w:jc w:val="center"/>
        <w:rPr>
          <w:color w:val="FF0000"/>
        </w:rPr>
      </w:pPr>
    </w:p>
    <w:p w:rsidR="000B25A3" w:rsidRPr="00DB4F64" w:rsidRDefault="000B25A3" w:rsidP="000B25A3">
      <w:pPr>
        <w:jc w:val="center"/>
        <w:rPr>
          <w:color w:val="00B050"/>
        </w:rPr>
      </w:pPr>
    </w:p>
    <w:tbl>
      <w:tblPr>
        <w:tblStyle w:val="Rcsostblzat"/>
        <w:tblW w:w="0" w:type="auto"/>
        <w:tblLook w:val="04A0" w:firstRow="1" w:lastRow="0" w:firstColumn="1" w:lastColumn="0" w:noHBand="0" w:noVBand="1"/>
      </w:tblPr>
      <w:tblGrid>
        <w:gridCol w:w="562"/>
        <w:gridCol w:w="4250"/>
        <w:gridCol w:w="4250"/>
      </w:tblGrid>
      <w:tr w:rsidR="000B25A3" w:rsidRPr="00274735"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p>
        </w:tc>
        <w:tc>
          <w:tcPr>
            <w:tcW w:w="4250"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Óra témája</w:t>
            </w:r>
          </w:p>
        </w:tc>
        <w:tc>
          <w:tcPr>
            <w:tcW w:w="4250"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Óra célja</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1.</w:t>
            </w:r>
          </w:p>
        </w:tc>
        <w:tc>
          <w:tcPr>
            <w:tcW w:w="4250" w:type="dxa"/>
            <w:vAlign w:val="center"/>
          </w:tcPr>
          <w:p w:rsidR="000B25A3" w:rsidRDefault="000B25A3" w:rsidP="00FB6857">
            <w:pPr>
              <w:ind w:firstLine="0"/>
              <w:jc w:val="center"/>
            </w:pPr>
            <w:r>
              <w:t>A templomban Istennel</w:t>
            </w:r>
          </w:p>
        </w:tc>
        <w:tc>
          <w:tcPr>
            <w:tcW w:w="4250" w:type="dxa"/>
            <w:vAlign w:val="center"/>
          </w:tcPr>
          <w:p w:rsidR="000B25A3" w:rsidRDefault="000B25A3" w:rsidP="00FB6857">
            <w:pPr>
              <w:ind w:firstLine="0"/>
              <w:jc w:val="center"/>
            </w:pPr>
            <w:r>
              <w:t>Annak felismerése, hogy a szakrális környezet imádságra segít minket</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2.</w:t>
            </w:r>
          </w:p>
        </w:tc>
        <w:tc>
          <w:tcPr>
            <w:tcW w:w="4250" w:type="dxa"/>
            <w:vAlign w:val="center"/>
          </w:tcPr>
          <w:p w:rsidR="000B25A3" w:rsidRDefault="000B25A3" w:rsidP="00FB6857">
            <w:pPr>
              <w:ind w:firstLine="0"/>
              <w:jc w:val="center"/>
            </w:pPr>
            <w:r>
              <w:t>Kommentált osztály-szentmise</w:t>
            </w:r>
          </w:p>
        </w:tc>
        <w:tc>
          <w:tcPr>
            <w:tcW w:w="4250" w:type="dxa"/>
            <w:vAlign w:val="center"/>
          </w:tcPr>
          <w:p w:rsidR="000B25A3" w:rsidRDefault="000B25A3" w:rsidP="00FB6857">
            <w:pPr>
              <w:ind w:firstLine="0"/>
              <w:jc w:val="center"/>
            </w:pPr>
            <w:r>
              <w:t>A szentmisén való aktív részvétel előmozdítása</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3.</w:t>
            </w:r>
          </w:p>
        </w:tc>
        <w:tc>
          <w:tcPr>
            <w:tcW w:w="4250" w:type="dxa"/>
            <w:vAlign w:val="center"/>
          </w:tcPr>
          <w:p w:rsidR="000B25A3" w:rsidRDefault="000B25A3" w:rsidP="00FB6857">
            <w:pPr>
              <w:ind w:firstLine="0"/>
              <w:jc w:val="center"/>
            </w:pPr>
            <w:r>
              <w:t>Rózsafüzér-ájtatosság</w:t>
            </w:r>
          </w:p>
        </w:tc>
        <w:tc>
          <w:tcPr>
            <w:tcW w:w="4250" w:type="dxa"/>
            <w:vAlign w:val="center"/>
          </w:tcPr>
          <w:p w:rsidR="000B25A3" w:rsidRDefault="000B25A3" w:rsidP="00FB6857">
            <w:pPr>
              <w:ind w:firstLine="0"/>
              <w:jc w:val="center"/>
            </w:pPr>
            <w:r>
              <w:t>A rózsafüzér elmélkedő imádkozásának megismerése</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4.</w:t>
            </w:r>
          </w:p>
        </w:tc>
        <w:tc>
          <w:tcPr>
            <w:tcW w:w="4250" w:type="dxa"/>
            <w:vAlign w:val="center"/>
          </w:tcPr>
          <w:p w:rsidR="000B25A3" w:rsidRDefault="000B25A3" w:rsidP="00FB6857">
            <w:pPr>
              <w:ind w:firstLine="0"/>
              <w:jc w:val="center"/>
            </w:pPr>
            <w:r>
              <w:t>Imádság a Szentírással</w:t>
            </w:r>
          </w:p>
        </w:tc>
        <w:tc>
          <w:tcPr>
            <w:tcW w:w="4250" w:type="dxa"/>
            <w:vAlign w:val="center"/>
          </w:tcPr>
          <w:p w:rsidR="000B25A3" w:rsidRDefault="000B25A3" w:rsidP="00FB6857">
            <w:pPr>
              <w:ind w:firstLine="0"/>
              <w:jc w:val="center"/>
            </w:pPr>
            <w:r>
              <w:t>Egy konkrét szöveg személyes üzenetének felismerése</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5.</w:t>
            </w:r>
          </w:p>
        </w:tc>
        <w:tc>
          <w:tcPr>
            <w:tcW w:w="4250" w:type="dxa"/>
            <w:vAlign w:val="center"/>
          </w:tcPr>
          <w:p w:rsidR="000B25A3" w:rsidRDefault="000B25A3" w:rsidP="00FB6857">
            <w:pPr>
              <w:ind w:firstLine="0"/>
              <w:jc w:val="center"/>
            </w:pPr>
            <w:r>
              <w:t>Szentségimádás</w:t>
            </w:r>
          </w:p>
        </w:tc>
        <w:tc>
          <w:tcPr>
            <w:tcW w:w="4250" w:type="dxa"/>
            <w:vAlign w:val="center"/>
          </w:tcPr>
          <w:p w:rsidR="000B25A3" w:rsidRDefault="000B25A3" w:rsidP="00FB6857">
            <w:pPr>
              <w:ind w:firstLine="0"/>
              <w:jc w:val="center"/>
            </w:pPr>
            <w:r>
              <w:t>Megismertetni az Eucharisztia előtt való imádság értékét</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6.</w:t>
            </w:r>
          </w:p>
        </w:tc>
        <w:tc>
          <w:tcPr>
            <w:tcW w:w="4250" w:type="dxa"/>
            <w:vAlign w:val="center"/>
          </w:tcPr>
          <w:p w:rsidR="000B25A3" w:rsidRDefault="000B25A3" w:rsidP="00FB6857">
            <w:pPr>
              <w:ind w:firstLine="0"/>
              <w:jc w:val="center"/>
            </w:pPr>
            <w:r>
              <w:t>Mária-ájtatosság</w:t>
            </w:r>
          </w:p>
        </w:tc>
        <w:tc>
          <w:tcPr>
            <w:tcW w:w="4250" w:type="dxa"/>
            <w:vAlign w:val="center"/>
          </w:tcPr>
          <w:p w:rsidR="000B25A3" w:rsidRDefault="000B25A3" w:rsidP="00FB6857">
            <w:pPr>
              <w:ind w:firstLine="0"/>
              <w:jc w:val="center"/>
            </w:pPr>
            <w:r>
              <w:t>A Szűzanya-tisztelet gyakorlati megismertetése</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7.</w:t>
            </w:r>
          </w:p>
        </w:tc>
        <w:tc>
          <w:tcPr>
            <w:tcW w:w="4250" w:type="dxa"/>
            <w:vAlign w:val="center"/>
          </w:tcPr>
          <w:p w:rsidR="000B25A3" w:rsidRDefault="000B25A3" w:rsidP="00FB6857">
            <w:pPr>
              <w:ind w:firstLine="0"/>
              <w:jc w:val="center"/>
            </w:pPr>
            <w:r>
              <w:t>Zenés áhítat</w:t>
            </w:r>
          </w:p>
        </w:tc>
        <w:tc>
          <w:tcPr>
            <w:tcW w:w="4250" w:type="dxa"/>
            <w:vAlign w:val="center"/>
          </w:tcPr>
          <w:p w:rsidR="000B25A3" w:rsidRDefault="000B25A3" w:rsidP="00FB6857">
            <w:pPr>
              <w:ind w:firstLine="0"/>
              <w:jc w:val="center"/>
            </w:pPr>
            <w:r>
              <w:t>Az ének és a zene, mint imádság megtapasztalása</w:t>
            </w:r>
          </w:p>
        </w:tc>
      </w:tr>
      <w:tr w:rsidR="000B25A3" w:rsidTr="00FB6857">
        <w:tc>
          <w:tcPr>
            <w:tcW w:w="562" w:type="dxa"/>
            <w:shd w:val="clear" w:color="auto" w:fill="FFF2CC" w:themeFill="accent4" w:themeFillTint="33"/>
            <w:vAlign w:val="center"/>
          </w:tcPr>
          <w:p w:rsidR="000B25A3" w:rsidRPr="00274735" w:rsidRDefault="000B25A3" w:rsidP="00FB6857">
            <w:pPr>
              <w:ind w:firstLine="0"/>
              <w:jc w:val="center"/>
              <w:rPr>
                <w:b/>
                <w:color w:val="002060"/>
              </w:rPr>
            </w:pPr>
            <w:r w:rsidRPr="00274735">
              <w:rPr>
                <w:b/>
                <w:color w:val="002060"/>
              </w:rPr>
              <w:t>8.</w:t>
            </w:r>
          </w:p>
        </w:tc>
        <w:tc>
          <w:tcPr>
            <w:tcW w:w="4250" w:type="dxa"/>
            <w:vAlign w:val="center"/>
          </w:tcPr>
          <w:p w:rsidR="000B25A3" w:rsidRDefault="000B25A3" w:rsidP="00FB6857">
            <w:pPr>
              <w:ind w:firstLine="0"/>
              <w:jc w:val="center"/>
            </w:pPr>
            <w:r>
              <w:t>Imádság saját szavainkkal</w:t>
            </w:r>
          </w:p>
        </w:tc>
        <w:tc>
          <w:tcPr>
            <w:tcW w:w="4250" w:type="dxa"/>
            <w:vAlign w:val="center"/>
          </w:tcPr>
          <w:p w:rsidR="000B25A3" w:rsidRDefault="000B25A3" w:rsidP="00FB6857">
            <w:pPr>
              <w:ind w:firstLine="0"/>
              <w:jc w:val="center"/>
            </w:pPr>
            <w:r>
              <w:t xml:space="preserve">Annak megtapasztalása, hogy </w:t>
            </w:r>
            <w:proofErr w:type="gramStart"/>
            <w:r>
              <w:t>Jézussal</w:t>
            </w:r>
            <w:proofErr w:type="gramEnd"/>
            <w:r>
              <w:t xml:space="preserve"> egyszerű szavakkal is beszélgethetünk</w:t>
            </w:r>
          </w:p>
        </w:tc>
      </w:tr>
    </w:tbl>
    <w:p w:rsidR="000B25A3" w:rsidRDefault="000B25A3" w:rsidP="000B25A3">
      <w:pPr>
        <w:jc w:val="center"/>
      </w:pPr>
    </w:p>
    <w:p w:rsidR="000B25A3" w:rsidRDefault="000B25A3" w:rsidP="000B25A3">
      <w:pPr>
        <w:jc w:val="center"/>
      </w:pPr>
    </w:p>
    <w:p w:rsidR="000B25A3" w:rsidRDefault="000B25A3" w:rsidP="000B25A3"/>
    <w:p w:rsidR="000B25A3" w:rsidRPr="006E4A89" w:rsidRDefault="000B25A3" w:rsidP="000B25A3">
      <w:pPr>
        <w:shd w:val="clear" w:color="auto" w:fill="FFF2CC" w:themeFill="accent4" w:themeFillTint="33"/>
        <w:jc w:val="both"/>
        <w:rPr>
          <w:b/>
          <w:color w:val="002060"/>
          <w:sz w:val="28"/>
        </w:rPr>
      </w:pPr>
      <w:r w:rsidRPr="006E4A89">
        <w:rPr>
          <w:b/>
          <w:color w:val="002060"/>
          <w:sz w:val="28"/>
        </w:rPr>
        <w:t>1. A templomban Istennel</w:t>
      </w:r>
    </w:p>
    <w:p w:rsidR="000B25A3" w:rsidRDefault="000B25A3" w:rsidP="000B25A3">
      <w:pPr>
        <w:jc w:val="both"/>
      </w:pPr>
    </w:p>
    <w:p w:rsidR="000B25A3" w:rsidRDefault="000B25A3" w:rsidP="000B25A3">
      <w:pPr>
        <w:jc w:val="both"/>
      </w:pPr>
      <w:r>
        <w:t xml:space="preserve">Az óra célja az, hogy a diákok megérezzék, hogy a szakrális környezet más, mint életünk többi hétköznapi színtere, s a környezet, ha figyelmesen szemléljük, imádságra serkenthet bennünket. Az ezt megelőző órákon beszélhetünk a templom jelentőségéről, a templomi viselkedésről, megismerhetjük a templom főbb részeit. A leghangsúlyosabb azonban, hogy ott mi vendégek vagyunk, az Isten otthona, ott vele, a vendéglátóval találkozunk és foglalkozunk. </w:t>
      </w:r>
    </w:p>
    <w:p w:rsidR="000B25A3" w:rsidRDefault="000B25A3" w:rsidP="000B25A3">
      <w:pPr>
        <w:jc w:val="both"/>
      </w:pPr>
      <w:r>
        <w:t xml:space="preserve">Az óra kezdetén a diákok megnézhetik a legfontosabb templomi dolgokat, amelyekről korábban az órákon sikerült beszélgetni: mi az, ami csak a templomban van, s ezek hogyan emlékeztetnek bennünket a Jóistenre. </w:t>
      </w:r>
    </w:p>
    <w:p w:rsidR="000B25A3" w:rsidRDefault="000B25A3" w:rsidP="000B25A3">
      <w:pPr>
        <w:jc w:val="both"/>
      </w:pPr>
      <w:r>
        <w:t>Ezt követően a tanító által megfelelőnek gondolt módon lehet az alkalmat folytatni. Mondhat imádságot a saját szavaival, felolvashat egy bibliai szakaszt, elimádkozhat egy kötött imát, elmondhatja egy szent életét, ami után a közbenjárását kérhetik. A fontos, hogy a diákok szokják a templomi légkört, s azt, hogy ott különleges módon tudnak a Jóistennel találkozni. Egyáltalán nem baj, ha ezek az alkalmak nem tűnnek nagyon produktívnak vagy lelkinek. A Jóisten akkor is el tudja őket érni, ha mi ebből semmit nem látunk.</w:t>
      </w:r>
    </w:p>
    <w:p w:rsidR="000B25A3" w:rsidRDefault="000B25A3" w:rsidP="000B25A3">
      <w:pPr>
        <w:jc w:val="both"/>
      </w:pPr>
    </w:p>
    <w:p w:rsidR="000B25A3" w:rsidRDefault="000B25A3" w:rsidP="000B25A3">
      <w:pPr>
        <w:jc w:val="both"/>
      </w:pPr>
    </w:p>
    <w:p w:rsidR="000B25A3" w:rsidRPr="002830F3" w:rsidRDefault="000B25A3" w:rsidP="000B25A3">
      <w:pPr>
        <w:shd w:val="clear" w:color="auto" w:fill="FFF2CC" w:themeFill="accent4" w:themeFillTint="33"/>
        <w:jc w:val="both"/>
        <w:rPr>
          <w:b/>
          <w:color w:val="002060"/>
          <w:sz w:val="28"/>
        </w:rPr>
      </w:pPr>
      <w:r w:rsidRPr="002830F3">
        <w:rPr>
          <w:b/>
          <w:color w:val="002060"/>
          <w:sz w:val="28"/>
        </w:rPr>
        <w:t>2. Kommentált osztály-szentmise</w:t>
      </w:r>
    </w:p>
    <w:p w:rsidR="000B25A3" w:rsidRDefault="000B25A3" w:rsidP="000B25A3">
      <w:pPr>
        <w:jc w:val="both"/>
        <w:rPr>
          <w:color w:val="00B050"/>
        </w:rPr>
      </w:pPr>
    </w:p>
    <w:p w:rsidR="000B25A3" w:rsidRDefault="000B25A3" w:rsidP="000B25A3">
      <w:pPr>
        <w:jc w:val="both"/>
      </w:pPr>
      <w:r>
        <w:t xml:space="preserve">Ez az alkalom egy olyan szentmisét jelent, amelyen csak az adott osztály diákjai vesznek részt. Az alkalom célja, hogy rövid bemutatás után gyakorlatban is megismerjek a szentmise részeit, valamint hogy az adott részben mi az ő feladatuk. Ha az osztály volt már elsőáldozó, célszerű ezt az alkalmat szentgyónás után tartani, hogy a diákok mindannyian szentáldozáshoz is járulhassanak. Nagy valószínűség szerint ez az alkalom hosszabb lesz, mint 45 perc, így az utána következő óra tanárával mindenképpen beszélni kell. Hasznos, ha a szentmisén a diákok </w:t>
      </w:r>
      <w:r>
        <w:lastRenderedPageBreak/>
        <w:t xml:space="preserve">az oltár körül egymás mellett ülnek, vagyis nincs első és második sor. A zenei szolgálatot, a szentírási szakaszokat, könyörgéseket és minden egyéb dolgot a szentmisét bemutató atyával időben kell egyeztetni, s a szentmisét megelőző órán a diákoknak kiosztani. Ne a szentmise előtti percekre maradjon ez. Ha a szaktanár jónak látja, a diákok valamennyien felvehetnek hosszú fehér ruhát. Ennek kapcsán hivatkozhatunk az ősegyház keresztelés utáni gyakorlatára is. A szentmise meghatározott részein vagy a szentmisét bemutató atya tart rövid magyarázatot vagy pedig a szaktanár az erre a célra elkészített kommentárt olvassa fel a diákoknak. </w:t>
      </w:r>
    </w:p>
    <w:p w:rsidR="000B25A3" w:rsidRDefault="000B25A3" w:rsidP="000B25A3">
      <w:pPr>
        <w:jc w:val="both"/>
      </w:pPr>
    </w:p>
    <w:p w:rsidR="000B25A3" w:rsidRDefault="000B25A3" w:rsidP="000B25A3">
      <w:pPr>
        <w:jc w:val="both"/>
      </w:pPr>
    </w:p>
    <w:p w:rsidR="000B25A3" w:rsidRPr="002830F3" w:rsidRDefault="000B25A3" w:rsidP="000B25A3">
      <w:pPr>
        <w:shd w:val="clear" w:color="auto" w:fill="FFF2CC" w:themeFill="accent4" w:themeFillTint="33"/>
        <w:jc w:val="both"/>
        <w:rPr>
          <w:b/>
          <w:color w:val="002060"/>
          <w:sz w:val="28"/>
        </w:rPr>
      </w:pPr>
      <w:r w:rsidRPr="002830F3">
        <w:rPr>
          <w:b/>
          <w:color w:val="002060"/>
          <w:sz w:val="28"/>
        </w:rPr>
        <w:t>3. Rózsafüzér-ájtatosság</w:t>
      </w:r>
    </w:p>
    <w:p w:rsidR="000B25A3" w:rsidRDefault="000B25A3" w:rsidP="000B25A3">
      <w:pPr>
        <w:jc w:val="both"/>
      </w:pPr>
    </w:p>
    <w:p w:rsidR="000B25A3" w:rsidRDefault="000B25A3" w:rsidP="000B25A3">
      <w:pPr>
        <w:jc w:val="both"/>
      </w:pPr>
      <w:r>
        <w:t xml:space="preserve">Ez az alkalom a hagyományos októberi alkalmon való részvételt jelenti, amikor iskolánk </w:t>
      </w:r>
      <w:proofErr w:type="gramStart"/>
      <w:r>
        <w:t>csatlakozik</w:t>
      </w:r>
      <w:proofErr w:type="gramEnd"/>
      <w:r>
        <w:t xml:space="preserve"> az Egymillió gyermek imádkozza a rózsafüzért kezdeményezéshez. Ezen alkalom megszervezését és lebonyolítását az Iskolalelkészség végzi. Hasznos előtte azonban a diákokkal beszélni a rózsafüzérről, megismerni azt, mint tárgyat is, valamint segíteni őket, hogy hogyan tudják a számukra viszonylag hosszú imádságot lélekkel megtölteni. A közös alkalom során a szervezők majd segítenek a gondolataikat irányítani, de készítsük fel őket arra is, hogy az együtt imádkozás nem csupán a szavakon keresztül, hanem lélekben is történik. </w:t>
      </w:r>
    </w:p>
    <w:p w:rsidR="000B25A3" w:rsidRDefault="000B25A3" w:rsidP="000B25A3">
      <w:pPr>
        <w:jc w:val="both"/>
      </w:pPr>
    </w:p>
    <w:p w:rsidR="000B25A3" w:rsidRDefault="000B25A3" w:rsidP="000B25A3">
      <w:pPr>
        <w:jc w:val="both"/>
      </w:pPr>
    </w:p>
    <w:p w:rsidR="000B25A3" w:rsidRPr="00C920B7" w:rsidRDefault="000B25A3" w:rsidP="000B25A3">
      <w:pPr>
        <w:shd w:val="clear" w:color="auto" w:fill="FFF2CC" w:themeFill="accent4" w:themeFillTint="33"/>
        <w:jc w:val="both"/>
        <w:rPr>
          <w:b/>
          <w:color w:val="002060"/>
          <w:sz w:val="28"/>
        </w:rPr>
      </w:pPr>
      <w:r w:rsidRPr="00C920B7">
        <w:rPr>
          <w:b/>
          <w:color w:val="002060"/>
          <w:sz w:val="28"/>
        </w:rPr>
        <w:t xml:space="preserve">4. Imádság a </w:t>
      </w:r>
      <w:r>
        <w:rPr>
          <w:b/>
          <w:color w:val="002060"/>
          <w:sz w:val="28"/>
        </w:rPr>
        <w:t>Szentírással</w:t>
      </w:r>
    </w:p>
    <w:p w:rsidR="000B25A3" w:rsidRDefault="000B25A3" w:rsidP="000B25A3">
      <w:pPr>
        <w:jc w:val="both"/>
        <w:rPr>
          <w:color w:val="00B050"/>
        </w:rPr>
      </w:pPr>
    </w:p>
    <w:p w:rsidR="000B25A3" w:rsidRDefault="000B25A3" w:rsidP="000B25A3">
      <w:pPr>
        <w:jc w:val="both"/>
      </w:pPr>
      <w:r>
        <w:t xml:space="preserve">A használt evangéliumi </w:t>
      </w:r>
      <w:proofErr w:type="spellStart"/>
      <w:r>
        <w:t>perikópát</w:t>
      </w:r>
      <w:proofErr w:type="spellEnd"/>
      <w:r>
        <w:t xml:space="preserve"> a szaktanár válassza ki. Lehet például azon kevés szakasz közül választani, ahol gyerekek szerepelnek. A szakasz imádkozásának módja nagyban függ a választott szövegtől és az osztály lelki beállítottságától. Alapvetően az a fontos, hogy a szentírási történeten keresztül Isten tudjon egy gondolatot vagy egy érzést adni a diákok szívébe. Mivel ők még nagyon kicsik, a saját maguk módján és sok segítséggel tudják ezt észlelni. Megfelelő a szöveg felolvasása után kicsit beszélgetni az adott szakaszról. Kik a szerepelők? Ki szimpatikus? Mit tesz Jézus? Mit tesznek az emberek? Mi közöm lehet nekem ehhez a történethez? Ezt követően teremtsünk lehetőséget arra, hogy egy kis csendben mindenki maga dolgozzon a történettel. Adhatunk pár kérdést, amin kicsit gondolkodniuk kell. Közben lehet színezni vagy rajzolni, ami közben halk zene is szólhat. Amennyire csak lehetséges, próbáljuk őket csendben munkáltatni, s közben újra és újra a kérdésre irányítani a figyelmet. A megfelelőnek tűnő idő után, aki szeretné, elmondhatja azt, hogy mire jutott a csendes idő alatt. Rövid közös imával zárulhat az alkalom.</w:t>
      </w:r>
    </w:p>
    <w:p w:rsidR="000B25A3" w:rsidRDefault="000B25A3" w:rsidP="000B25A3">
      <w:pPr>
        <w:jc w:val="both"/>
      </w:pPr>
    </w:p>
    <w:p w:rsidR="000B25A3" w:rsidRDefault="000B25A3" w:rsidP="000B25A3">
      <w:pPr>
        <w:jc w:val="both"/>
      </w:pPr>
    </w:p>
    <w:p w:rsidR="000B25A3" w:rsidRPr="00C920B7" w:rsidRDefault="000B25A3" w:rsidP="000B25A3">
      <w:pPr>
        <w:shd w:val="clear" w:color="auto" w:fill="FFF2CC" w:themeFill="accent4" w:themeFillTint="33"/>
        <w:jc w:val="both"/>
        <w:rPr>
          <w:b/>
          <w:color w:val="002060"/>
          <w:sz w:val="28"/>
        </w:rPr>
      </w:pPr>
      <w:r w:rsidRPr="00C920B7">
        <w:rPr>
          <w:b/>
          <w:color w:val="002060"/>
          <w:sz w:val="28"/>
        </w:rPr>
        <w:t xml:space="preserve">5. </w:t>
      </w:r>
      <w:r>
        <w:rPr>
          <w:b/>
          <w:color w:val="002060"/>
          <w:sz w:val="28"/>
        </w:rPr>
        <w:t>Szentségimádás</w:t>
      </w:r>
    </w:p>
    <w:p w:rsidR="000B25A3" w:rsidRDefault="000B25A3" w:rsidP="000B25A3">
      <w:pPr>
        <w:jc w:val="both"/>
        <w:rPr>
          <w:color w:val="00B050"/>
        </w:rPr>
      </w:pPr>
    </w:p>
    <w:p w:rsidR="000B25A3" w:rsidRDefault="000B25A3" w:rsidP="000B25A3">
      <w:pPr>
        <w:jc w:val="both"/>
      </w:pPr>
      <w:r>
        <w:t xml:space="preserve">Az elsőáldozás kapcsán központi szerepet kap az Eucharisztia ezekben az évfolyamokban. Ez az alkalom lehetőséget biztosít annak hangsúlyozására, hogy Jézussal bármikor lehet találkozni az Eucharisztiában, ha belépünk a kápolnába. Ez olyan, mintha meglátogatnánk őt. </w:t>
      </w:r>
    </w:p>
    <w:p w:rsidR="000B25A3" w:rsidRDefault="000B25A3" w:rsidP="000B25A3">
      <w:pPr>
        <w:jc w:val="both"/>
      </w:pPr>
      <w:r>
        <w:t xml:space="preserve">Ezen alkalommal elegendő egy rövid szentséglátogatást szervezni a kápolnába. Ha van valaki, akinek erre van engedélye, kinyithatja a tabernákulumot, sőt ki is helyezheti az Oltáriszentséget. Ha nincs ilyen segítő, akkor nagyon megfelelő az is, ha csukott tabernákulum előtt imádkozunk, hiszen a legtöbbször amúgy is így történik ez, ha belépünk a kápolnába. </w:t>
      </w:r>
    </w:p>
    <w:p w:rsidR="000B25A3" w:rsidRDefault="000B25A3" w:rsidP="000B25A3">
      <w:pPr>
        <w:jc w:val="both"/>
      </w:pPr>
      <w:r>
        <w:t xml:space="preserve">Az alkalom menetét gondosan irányítani kell: mikor üljünk, mikor térdeljünk, mikor mi következik… Tartalmilag össze lehet kapcsolni a korábbi alkalmakkal: akár szentírásos elmélkedéssel vagy kötött imákkal vagy saját imákkal vagy énekléssel. Mindenképpen hagyjunk időt </w:t>
      </w:r>
      <w:r>
        <w:lastRenderedPageBreak/>
        <w:t xml:space="preserve">a csendre, amelynek kitöltését kérdésekkel segíthetjük. Újra és újra tudatosítsuk a gyerekekben, hogy Jézus nem csak lélekben van jelen, hanem fizikailag is. Meg tudnánk őt érinteni a szentostyában. Hívjuk őket újra és újra arra, hogy az imaalkalom során tekintsenek gyakran a tabernákulumra és az örökmécsesre. </w:t>
      </w:r>
    </w:p>
    <w:p w:rsidR="000B25A3" w:rsidRDefault="000B25A3" w:rsidP="000B25A3">
      <w:pPr>
        <w:jc w:val="both"/>
      </w:pPr>
    </w:p>
    <w:p w:rsidR="000B25A3" w:rsidRDefault="000B25A3" w:rsidP="000B25A3">
      <w:pPr>
        <w:jc w:val="both"/>
      </w:pPr>
    </w:p>
    <w:p w:rsidR="000B25A3" w:rsidRPr="00C920B7" w:rsidRDefault="000B25A3" w:rsidP="000B25A3">
      <w:pPr>
        <w:shd w:val="clear" w:color="auto" w:fill="FFF2CC" w:themeFill="accent4" w:themeFillTint="33"/>
        <w:jc w:val="both"/>
        <w:rPr>
          <w:b/>
          <w:color w:val="002060"/>
          <w:sz w:val="28"/>
        </w:rPr>
      </w:pPr>
      <w:r w:rsidRPr="00C920B7">
        <w:rPr>
          <w:b/>
          <w:color w:val="002060"/>
          <w:sz w:val="28"/>
        </w:rPr>
        <w:t xml:space="preserve">6. </w:t>
      </w:r>
      <w:r>
        <w:rPr>
          <w:b/>
          <w:color w:val="002060"/>
          <w:sz w:val="28"/>
        </w:rPr>
        <w:t>Mária-ájtatosság</w:t>
      </w:r>
    </w:p>
    <w:p w:rsidR="000B25A3" w:rsidRDefault="000B25A3" w:rsidP="000B25A3">
      <w:pPr>
        <w:jc w:val="both"/>
        <w:rPr>
          <w:color w:val="00B050"/>
        </w:rPr>
      </w:pPr>
    </w:p>
    <w:p w:rsidR="000B25A3" w:rsidRDefault="000B25A3" w:rsidP="000B25A3">
      <w:pPr>
        <w:jc w:val="both"/>
      </w:pPr>
      <w:r>
        <w:t xml:space="preserve">Ez az alkalom a Szűzanya tiszteletére szeretne példákat adni, így sokféleképpen meg lehet szervezni. Helyszínnek választható a lourdes-i barlang, ahová vihetünk magunkkal mécsest és virágot is. A gyerekek készíthetnek az alkalom előtt ajándékot is, olyat, amit egyébként szívesen adnának az édesanyjuknak. A barlangnál elénekelhetnek pár Mária-éneket, lehet </w:t>
      </w:r>
      <w:proofErr w:type="spellStart"/>
      <w:r>
        <w:t>loretói</w:t>
      </w:r>
      <w:proofErr w:type="spellEnd"/>
      <w:r>
        <w:t xml:space="preserve"> litániát vagy egy tized rózsafüzért énekelni, de a gyerekek mondhatnak saját szavaikkal is imádságot, amivel most a Szűzanyát szólítják meg. Itt is célszerű egy kicsi csendet is tartani, hogy tudjanak a szívükre figyelni, s arra, amit Isten nekik adni szeretne.</w:t>
      </w:r>
    </w:p>
    <w:p w:rsidR="000B25A3" w:rsidRDefault="000B25A3" w:rsidP="000B25A3">
      <w:pPr>
        <w:jc w:val="both"/>
      </w:pPr>
    </w:p>
    <w:p w:rsidR="000B25A3" w:rsidRDefault="000B25A3" w:rsidP="000B25A3">
      <w:pPr>
        <w:jc w:val="both"/>
      </w:pPr>
    </w:p>
    <w:p w:rsidR="000B25A3" w:rsidRPr="005D77E7" w:rsidRDefault="000B25A3" w:rsidP="000B25A3">
      <w:pPr>
        <w:shd w:val="clear" w:color="auto" w:fill="FFF2CC" w:themeFill="accent4" w:themeFillTint="33"/>
        <w:jc w:val="both"/>
        <w:rPr>
          <w:b/>
          <w:color w:val="002060"/>
          <w:sz w:val="28"/>
        </w:rPr>
      </w:pPr>
      <w:r>
        <w:rPr>
          <w:b/>
          <w:color w:val="002060"/>
          <w:sz w:val="28"/>
        </w:rPr>
        <w:t>7</w:t>
      </w:r>
      <w:r w:rsidRPr="005D77E7">
        <w:rPr>
          <w:b/>
          <w:color w:val="002060"/>
          <w:sz w:val="28"/>
        </w:rPr>
        <w:t xml:space="preserve">. </w:t>
      </w:r>
      <w:r>
        <w:rPr>
          <w:b/>
          <w:color w:val="002060"/>
          <w:sz w:val="28"/>
        </w:rPr>
        <w:t>Zenés áhítat</w:t>
      </w:r>
    </w:p>
    <w:p w:rsidR="000B25A3" w:rsidRDefault="000B25A3" w:rsidP="000B25A3">
      <w:pPr>
        <w:jc w:val="both"/>
        <w:rPr>
          <w:color w:val="00B050"/>
        </w:rPr>
      </w:pPr>
    </w:p>
    <w:p w:rsidR="000B25A3" w:rsidRDefault="000B25A3" w:rsidP="000B25A3">
      <w:pPr>
        <w:jc w:val="both"/>
      </w:pPr>
      <w:r>
        <w:t xml:space="preserve">Ennek az alkalomnak a zenei részét időben elő kell készíteni. Nem feltétlenül szükségesegy egész szolgáló csapattal, elegendő egy gitáros vagy zongorás. A diákok elhelyezkedésére sokféle lehetőséget lehet kitalálni: széken, földön, imazsámolyon, falnak dőlve, de lehetőleg körben ülve. Célszerű egy kis légterű termet választani, ahol kialakulhat a személyes hangulat. Használjunk valamilyen nagyobb ikonszerű feszületet vagy egy Krisztus-ikont, mint középpontot, amely felé mindenki fizikailag irányul. Akár virágokkal és sok mécsessel is díszíthetünk. Rendkívül fontos, hogy a középpont szépen és ízlésesen díszített legyen, mivel az esztétikumnak is nagy szerepe van. </w:t>
      </w:r>
    </w:p>
    <w:p w:rsidR="000B25A3" w:rsidRDefault="000B25A3" w:rsidP="000B25A3">
      <w:pPr>
        <w:jc w:val="both"/>
      </w:pPr>
      <w:r>
        <w:t>A megelőző órán magyarázzuk el a diákoknak, hogy az éneklés segít felemelni a szívünket, s Isten örül annak, ha mi is örülünk. Bár ők még kicsik, de amennyire csak lehet, ne erőlködve akarjanak énekelni, hanem az érzelmeikkel. Előre válasszunk ki olyan énekeket, amelyeket már énekeltek korábban. Fontos, hogy ezen az alkalmon egyáltalán ne legyen énektanulás, csak korábban már énekelt énekek legyenek. Természetesen lehetnek mutogatós énekek is. Menet közben is emlékeztessük őket arra, hogy Jézusra gondoljanak, s őt igyekezzenek érezni a szívükben.</w:t>
      </w:r>
    </w:p>
    <w:p w:rsidR="000B25A3" w:rsidRDefault="000B25A3" w:rsidP="000B25A3">
      <w:pPr>
        <w:jc w:val="both"/>
      </w:pPr>
    </w:p>
    <w:p w:rsidR="000B25A3" w:rsidRDefault="000B25A3" w:rsidP="000B25A3">
      <w:pPr>
        <w:jc w:val="both"/>
      </w:pPr>
    </w:p>
    <w:p w:rsidR="000B25A3" w:rsidRPr="00C920B7" w:rsidRDefault="000B25A3" w:rsidP="000B25A3">
      <w:pPr>
        <w:shd w:val="clear" w:color="auto" w:fill="FFF2CC" w:themeFill="accent4" w:themeFillTint="33"/>
        <w:jc w:val="both"/>
        <w:rPr>
          <w:b/>
          <w:color w:val="002060"/>
          <w:sz w:val="28"/>
        </w:rPr>
      </w:pPr>
      <w:r w:rsidRPr="00C920B7">
        <w:rPr>
          <w:b/>
          <w:color w:val="002060"/>
          <w:sz w:val="28"/>
        </w:rPr>
        <w:t xml:space="preserve">8. Imádság </w:t>
      </w:r>
      <w:r>
        <w:rPr>
          <w:b/>
          <w:color w:val="002060"/>
          <w:sz w:val="28"/>
        </w:rPr>
        <w:t>saját szavainkkal</w:t>
      </w:r>
    </w:p>
    <w:p w:rsidR="000B25A3" w:rsidRDefault="000B25A3" w:rsidP="000B25A3">
      <w:pPr>
        <w:jc w:val="both"/>
      </w:pPr>
    </w:p>
    <w:p w:rsidR="00E31AED" w:rsidRDefault="000B25A3" w:rsidP="00667E9D">
      <w:pPr>
        <w:ind w:firstLine="0"/>
      </w:pPr>
      <w:r>
        <w:t>Alakítsunk ki valamilyen szép, meghitt helyet az alkalom számára. Lehet körben a földön ülni, és tehetünk középre valamilyen szép díszítést is. Miután sikerült elhelyezkedni és lecsendesedni, néhány énekkel kezdhetjük az alkalmat, olyannal, amit a gyerekek nagyon szeretnek. Utána mindenki csukja be a szemét és képzelje el, ahogyan Jézus szeretettel tekint most az osztályra, s örül, hogy ezt az időt neki adják. Boldog, mert már előre örül annak, hogy sok szép és őszinte imát fog hallani. Ezt követhetik az imák olyan módon, hogy valamilyen szent tárgyat (keresztet, szentképet) adjanak tovább a gyerekek, s mindig az imádkozik, akinél az adott tárgy van. Ha jónak látszik, lehet az egyik tanítónéni az első, így megmutatja, hogy mit is kell csinálni. Ha túl hosszúnak tűnik az idő a gyerekek számára, 6-7 ima után lehet egy éneket betenni. Az utolsó imádkozó lehet megint a tanítónéni, aki megköszönheti Jézusnak a gyerekeket és imáikat. Az alkalom valamilyen vidám (akár mutogatós) énekkel zárulhat.</w:t>
      </w:r>
    </w:p>
    <w:sectPr w:rsidR="00E31AED" w:rsidSect="00B1364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D7" w:rsidRDefault="00043AD7" w:rsidP="005874CE">
      <w:r>
        <w:separator/>
      </w:r>
    </w:p>
  </w:endnote>
  <w:endnote w:type="continuationSeparator" w:id="0">
    <w:p w:rsidR="00043AD7" w:rsidRDefault="00043AD7" w:rsidP="0058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3618"/>
      <w:docPartObj>
        <w:docPartGallery w:val="Page Numbers (Bottom of Page)"/>
        <w:docPartUnique/>
      </w:docPartObj>
    </w:sdtPr>
    <w:sdtEndPr/>
    <w:sdtContent>
      <w:p w:rsidR="00813455" w:rsidRDefault="00322754">
        <w:pPr>
          <w:pStyle w:val="llb"/>
          <w:jc w:val="center"/>
        </w:pPr>
        <w:r>
          <w:rPr>
            <w:noProof/>
            <w:lang w:eastAsia="hu-HU"/>
          </w:rPr>
          <mc:AlternateContent>
            <mc:Choice Requires="wps">
              <w:drawing>
                <wp:inline distT="0" distB="0" distL="0" distR="0">
                  <wp:extent cx="5467350" cy="45085"/>
                  <wp:effectExtent l="9525" t="9525" r="0" b="2540"/>
                  <wp:docPr id="1" name="Folyamatábra: Döntés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3BA3E2F" id="_x0000_t110" coordsize="21600,21600" o:spt="110" path="m10800,l,10800,10800,21600,21600,10800xe">
                  <v:stroke joinstyle="miter"/>
                  <v:path gradientshapeok="t" o:connecttype="rect" textboxrect="5400,5400,16200,16200"/>
                </v:shapetype>
                <v:shape id="Folyamatábra: Döntés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" fillcolor="black" stroked="f">
                  <v:fill r:id="rId1" o:title="" type="pattern"/>
                  <w10:anchorlock/>
                </v:shape>
              </w:pict>
            </mc:Fallback>
          </mc:AlternateContent>
        </w:r>
      </w:p>
      <w:p w:rsidR="00813455" w:rsidRDefault="003E256A">
        <w:pPr>
          <w:pStyle w:val="llb"/>
          <w:jc w:val="center"/>
        </w:pPr>
        <w:r>
          <w:fldChar w:fldCharType="begin"/>
        </w:r>
        <w:r w:rsidR="00813455">
          <w:instrText>PAGE    \* MERGEFORMAT</w:instrText>
        </w:r>
        <w:r>
          <w:fldChar w:fldCharType="separate"/>
        </w:r>
        <w:r w:rsidR="00322754">
          <w:rPr>
            <w:noProof/>
          </w:rPr>
          <w:t>29</w:t>
        </w:r>
        <w:r>
          <w:fldChar w:fldCharType="end"/>
        </w:r>
      </w:p>
    </w:sdtContent>
  </w:sdt>
  <w:p w:rsidR="00C22B29" w:rsidRDefault="00C22B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D7" w:rsidRDefault="00043AD7" w:rsidP="005874CE">
      <w:r>
        <w:separator/>
      </w:r>
    </w:p>
  </w:footnote>
  <w:footnote w:type="continuationSeparator" w:id="0">
    <w:p w:rsidR="00043AD7" w:rsidRDefault="00043AD7" w:rsidP="00587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0E3"/>
    <w:multiLevelType w:val="hybridMultilevel"/>
    <w:tmpl w:val="085ACE3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47222B2F"/>
    <w:multiLevelType w:val="hybridMultilevel"/>
    <w:tmpl w:val="3AC869C6"/>
    <w:lvl w:ilvl="0" w:tplc="09CC57E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 w15:restartNumberingAfterBreak="0">
    <w:nsid w:val="4C645329"/>
    <w:multiLevelType w:val="hybridMultilevel"/>
    <w:tmpl w:val="0522663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4F8158CA"/>
    <w:multiLevelType w:val="hybridMultilevel"/>
    <w:tmpl w:val="0124154E"/>
    <w:lvl w:ilvl="0" w:tplc="8CAADE9E">
      <w:numFmt w:val="bullet"/>
      <w:lvlText w:val=""/>
      <w:lvlJc w:val="left"/>
      <w:pPr>
        <w:ind w:left="1212" w:hanging="360"/>
      </w:pPr>
      <w:rPr>
        <w:rFonts w:ascii="Times New Roman" w:eastAsiaTheme="minorHAnsi"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15:restartNumberingAfterBreak="0">
    <w:nsid w:val="6423558B"/>
    <w:multiLevelType w:val="hybridMultilevel"/>
    <w:tmpl w:val="12CEACCC"/>
    <w:lvl w:ilvl="0" w:tplc="8CAADE9E">
      <w:numFmt w:val="bullet"/>
      <w:lvlText w:val=""/>
      <w:lvlJc w:val="left"/>
      <w:pPr>
        <w:ind w:left="786" w:hanging="360"/>
      </w:pPr>
      <w:rPr>
        <w:rFonts w:ascii="Times New Roman" w:eastAsiaTheme="minorHAnsi"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5" w15:restartNumberingAfterBreak="0">
    <w:nsid w:val="64F56734"/>
    <w:multiLevelType w:val="hybridMultilevel"/>
    <w:tmpl w:val="F69A291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15:restartNumberingAfterBreak="0">
    <w:nsid w:val="6C9979AD"/>
    <w:multiLevelType w:val="hybridMultilevel"/>
    <w:tmpl w:val="727C8A2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45"/>
    <w:rsid w:val="00010E10"/>
    <w:rsid w:val="00043AD7"/>
    <w:rsid w:val="0005412A"/>
    <w:rsid w:val="000B25A3"/>
    <w:rsid w:val="00112DD5"/>
    <w:rsid w:val="00167B7F"/>
    <w:rsid w:val="001A3389"/>
    <w:rsid w:val="001E27A2"/>
    <w:rsid w:val="0024619E"/>
    <w:rsid w:val="00277C1D"/>
    <w:rsid w:val="002F4B97"/>
    <w:rsid w:val="00322754"/>
    <w:rsid w:val="003A3A9F"/>
    <w:rsid w:val="003E256A"/>
    <w:rsid w:val="00440745"/>
    <w:rsid w:val="00470581"/>
    <w:rsid w:val="004B058C"/>
    <w:rsid w:val="004B2A9A"/>
    <w:rsid w:val="004F4E9E"/>
    <w:rsid w:val="00546155"/>
    <w:rsid w:val="005874CE"/>
    <w:rsid w:val="005979E8"/>
    <w:rsid w:val="005D4601"/>
    <w:rsid w:val="0063083D"/>
    <w:rsid w:val="00667E9D"/>
    <w:rsid w:val="00746D7E"/>
    <w:rsid w:val="00767DBB"/>
    <w:rsid w:val="007B3DD8"/>
    <w:rsid w:val="007F26AD"/>
    <w:rsid w:val="00813455"/>
    <w:rsid w:val="0083204E"/>
    <w:rsid w:val="00833ED6"/>
    <w:rsid w:val="008444D6"/>
    <w:rsid w:val="00874490"/>
    <w:rsid w:val="008A7175"/>
    <w:rsid w:val="008C0531"/>
    <w:rsid w:val="008E1DDB"/>
    <w:rsid w:val="009921ED"/>
    <w:rsid w:val="009A1009"/>
    <w:rsid w:val="009C795A"/>
    <w:rsid w:val="00A001D4"/>
    <w:rsid w:val="00A022C5"/>
    <w:rsid w:val="00A0246F"/>
    <w:rsid w:val="00AA0850"/>
    <w:rsid w:val="00B06B7E"/>
    <w:rsid w:val="00B12905"/>
    <w:rsid w:val="00B1364A"/>
    <w:rsid w:val="00BA238A"/>
    <w:rsid w:val="00C22B29"/>
    <w:rsid w:val="00C37757"/>
    <w:rsid w:val="00CD0DF3"/>
    <w:rsid w:val="00D344A7"/>
    <w:rsid w:val="00D4737F"/>
    <w:rsid w:val="00D51310"/>
    <w:rsid w:val="00D61EF8"/>
    <w:rsid w:val="00D81347"/>
    <w:rsid w:val="00D917C4"/>
    <w:rsid w:val="00E25425"/>
    <w:rsid w:val="00E31AED"/>
    <w:rsid w:val="00F84F8F"/>
    <w:rsid w:val="00FB6857"/>
    <w:rsid w:val="00FE3CE5"/>
    <w:rsid w:val="00FF41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3D152"/>
  <w15:docId w15:val="{9BEF6741-A2CD-41FD-8A62-4B312F0F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4074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F4E9E"/>
    <w:pPr>
      <w:autoSpaceDE w:val="0"/>
      <w:autoSpaceDN w:val="0"/>
      <w:adjustRightInd w:val="0"/>
      <w:ind w:firstLine="0"/>
    </w:pPr>
    <w:rPr>
      <w:rFonts w:cs="Times New Roman"/>
      <w:color w:val="000000"/>
      <w:szCs w:val="24"/>
    </w:rPr>
  </w:style>
  <w:style w:type="table" w:styleId="Rcsostblzat">
    <w:name w:val="Table Grid"/>
    <w:basedOn w:val="Normltblzat"/>
    <w:uiPriority w:val="39"/>
    <w:rsid w:val="004F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874CE"/>
    <w:pPr>
      <w:tabs>
        <w:tab w:val="center" w:pos="4536"/>
        <w:tab w:val="right" w:pos="9072"/>
      </w:tabs>
    </w:pPr>
  </w:style>
  <w:style w:type="character" w:customStyle="1" w:styleId="lfejChar">
    <w:name w:val="Élőfej Char"/>
    <w:basedOn w:val="Bekezdsalapbettpusa"/>
    <w:link w:val="lfej"/>
    <w:uiPriority w:val="99"/>
    <w:rsid w:val="005874CE"/>
  </w:style>
  <w:style w:type="paragraph" w:styleId="llb">
    <w:name w:val="footer"/>
    <w:basedOn w:val="Norml"/>
    <w:link w:val="llbChar"/>
    <w:uiPriority w:val="99"/>
    <w:unhideWhenUsed/>
    <w:rsid w:val="005874CE"/>
    <w:pPr>
      <w:tabs>
        <w:tab w:val="center" w:pos="4536"/>
        <w:tab w:val="right" w:pos="9072"/>
      </w:tabs>
    </w:pPr>
  </w:style>
  <w:style w:type="character" w:customStyle="1" w:styleId="llbChar">
    <w:name w:val="Élőláb Char"/>
    <w:basedOn w:val="Bekezdsalapbettpusa"/>
    <w:link w:val="llb"/>
    <w:uiPriority w:val="99"/>
    <w:rsid w:val="005874CE"/>
  </w:style>
  <w:style w:type="paragraph" w:styleId="Buborkszveg">
    <w:name w:val="Balloon Text"/>
    <w:basedOn w:val="Norml"/>
    <w:link w:val="BuborkszvegChar"/>
    <w:uiPriority w:val="99"/>
    <w:semiHidden/>
    <w:unhideWhenUsed/>
    <w:rsid w:val="00A001D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01D4"/>
    <w:rPr>
      <w:rFonts w:ascii="Segoe UI" w:hAnsi="Segoe UI" w:cs="Segoe UI"/>
      <w:sz w:val="18"/>
      <w:szCs w:val="18"/>
    </w:rPr>
  </w:style>
  <w:style w:type="paragraph" w:styleId="Listaszerbekezds">
    <w:name w:val="List Paragraph"/>
    <w:basedOn w:val="Norml"/>
    <w:uiPriority w:val="34"/>
    <w:qFormat/>
    <w:rsid w:val="00D344A7"/>
    <w:pPr>
      <w:ind w:left="720" w:firstLine="0"/>
      <w:contextualSpacing/>
    </w:pPr>
    <w:rPr>
      <w:rFonts w:eastAsia="Calibri"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C549-93CD-4651-9A52-8169333A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5439</Words>
  <Characters>37535</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2020-06-22T05:10:00Z</cp:lastPrinted>
  <dcterms:created xsi:type="dcterms:W3CDTF">2020-05-16T13:36:00Z</dcterms:created>
  <dcterms:modified xsi:type="dcterms:W3CDTF">2020-06-22T05:10:00Z</dcterms:modified>
</cp:coreProperties>
</file>